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6" w:rsidRDefault="00D7665C" w:rsidP="001E3A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嘉峪关城市博物馆2022年工作总结</w:t>
      </w:r>
    </w:p>
    <w:p w:rsidR="00215C56" w:rsidRDefault="00D7665C" w:rsidP="001E3A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与2023年工作计划</w:t>
      </w:r>
    </w:p>
    <w:p w:rsidR="00215C56" w:rsidRPr="00016A82" w:rsidRDefault="00D7665C" w:rsidP="001E3AF4">
      <w:pPr>
        <w:widowControl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016A82">
        <w:rPr>
          <w:rFonts w:ascii="楷体_GB2312" w:eastAsia="楷体_GB2312" w:hint="eastAsia"/>
          <w:b/>
          <w:sz w:val="32"/>
          <w:szCs w:val="32"/>
        </w:rPr>
        <w:t>（2023年</w:t>
      </w:r>
      <w:r w:rsidR="00315998" w:rsidRPr="00016A82">
        <w:rPr>
          <w:rFonts w:ascii="楷体_GB2312" w:eastAsia="楷体_GB2312" w:hint="eastAsia"/>
          <w:b/>
          <w:sz w:val="32"/>
          <w:szCs w:val="32"/>
        </w:rPr>
        <w:t>2</w:t>
      </w:r>
      <w:r w:rsidRPr="00016A82">
        <w:rPr>
          <w:rFonts w:ascii="楷体_GB2312" w:eastAsia="楷体_GB2312" w:hint="eastAsia"/>
          <w:b/>
          <w:sz w:val="32"/>
          <w:szCs w:val="32"/>
        </w:rPr>
        <w:t>月</w:t>
      </w:r>
      <w:r w:rsidR="004C3A6A">
        <w:rPr>
          <w:rFonts w:ascii="楷体_GB2312" w:eastAsia="楷体_GB2312" w:hint="eastAsia"/>
          <w:b/>
          <w:sz w:val="32"/>
          <w:szCs w:val="32"/>
        </w:rPr>
        <w:t>8</w:t>
      </w:r>
      <w:r w:rsidRPr="00016A82">
        <w:rPr>
          <w:rFonts w:ascii="楷体_GB2312" w:eastAsia="楷体_GB2312" w:hint="eastAsia"/>
          <w:b/>
          <w:sz w:val="32"/>
          <w:szCs w:val="32"/>
        </w:rPr>
        <w:t>日）</w:t>
      </w:r>
    </w:p>
    <w:p w:rsidR="00215C56" w:rsidRDefault="00215C56" w:rsidP="001E3AF4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215C56" w:rsidRDefault="00D7665C" w:rsidP="001E3AF4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2022年，在市</w:t>
      </w:r>
      <w:proofErr w:type="gramStart"/>
      <w:r>
        <w:rPr>
          <w:rFonts w:ascii="仿宋_GB2312" w:eastAsia="仿宋_GB2312" w:hint="eastAsia"/>
          <w:sz w:val="32"/>
          <w:szCs w:val="32"/>
        </w:rPr>
        <w:t>文旅局</w:t>
      </w:r>
      <w:proofErr w:type="gramEnd"/>
      <w:r>
        <w:rPr>
          <w:rFonts w:ascii="仿宋_GB2312" w:eastAsia="仿宋_GB2312" w:hint="eastAsia"/>
          <w:sz w:val="32"/>
          <w:szCs w:val="32"/>
        </w:rPr>
        <w:t>的正确领导下，</w:t>
      </w:r>
      <w:r w:rsidR="00315998">
        <w:rPr>
          <w:rFonts w:ascii="仿宋_GB2312" w:eastAsia="仿宋_GB2312" w:hint="eastAsia"/>
          <w:sz w:val="32"/>
          <w:szCs w:val="32"/>
        </w:rPr>
        <w:t>在局领导的关心帮助下，</w:t>
      </w:r>
      <w:r>
        <w:rPr>
          <w:rFonts w:ascii="仿宋_GB2312" w:eastAsia="仿宋_GB2312" w:hint="eastAsia"/>
          <w:sz w:val="32"/>
          <w:szCs w:val="32"/>
        </w:rPr>
        <w:t>城市博物馆对照《甘肃省免费开放博物馆绩效考评体系》与《2022年工作目标责任书》，以</w:t>
      </w:r>
      <w:proofErr w:type="gramStart"/>
      <w:r>
        <w:rPr>
          <w:rFonts w:ascii="仿宋_GB2312" w:eastAsia="仿宋_GB2312" w:hint="eastAsia"/>
          <w:sz w:val="32"/>
          <w:szCs w:val="32"/>
        </w:rPr>
        <w:t>丰富线</w:t>
      </w:r>
      <w:proofErr w:type="gramEnd"/>
      <w:r>
        <w:rPr>
          <w:rFonts w:ascii="仿宋_GB2312" w:eastAsia="仿宋_GB2312" w:hint="eastAsia"/>
          <w:sz w:val="32"/>
          <w:szCs w:val="32"/>
        </w:rPr>
        <w:t>上线下活动、</w:t>
      </w:r>
      <w:r>
        <w:rPr>
          <w:rFonts w:ascii="仿宋_GB2312" w:eastAsia="仿宋_GB2312" w:hint="eastAsia"/>
          <w:kern w:val="0"/>
          <w:sz w:val="32"/>
          <w:szCs w:val="32"/>
        </w:rPr>
        <w:t>提升公共文化服务水平、提高群众满意度为目标，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扎实推进各项文化宣传工作。全年开馆258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天，</w:t>
      </w:r>
      <w:r>
        <w:rPr>
          <w:rFonts w:ascii="仿宋_GB2312" w:eastAsia="仿宋_GB2312" w:hint="eastAsia"/>
          <w:sz w:val="32"/>
          <w:szCs w:val="32"/>
        </w:rPr>
        <w:t>全面完成了省上和我局提出的目标任务，现将工作情况汇报如下：</w:t>
      </w:r>
    </w:p>
    <w:p w:rsidR="00215C56" w:rsidRDefault="00D7665C" w:rsidP="001E3AF4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一、工作完成情况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（一）重点任务全面完成</w:t>
      </w:r>
    </w:p>
    <w:p w:rsidR="00215C56" w:rsidRPr="008633D7" w:rsidRDefault="00D7665C" w:rsidP="008633D7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一是集体学习不断提升职工政治素质。</w:t>
      </w:r>
      <w:r>
        <w:rPr>
          <w:rFonts w:ascii="仿宋_GB2312" w:eastAsia="仿宋_GB2312" w:hint="eastAsia"/>
          <w:sz w:val="32"/>
          <w:szCs w:val="32"/>
        </w:rPr>
        <w:t>全馆开展集体学习40次，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组织职工深入学习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领会习近平新时代中国特色社会主义思想，全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面学习党的二十大精神、省第十四次党代会和市第十二次党</w:t>
      </w:r>
      <w:r>
        <w:rPr>
          <w:rFonts w:ascii="仿宋_GB2312" w:eastAsia="仿宋_GB2312" w:hAnsi="仿宋_GB2312" w:cs="仿宋_GB2312" w:hint="eastAsia"/>
          <w:sz w:val="32"/>
          <w:szCs w:val="32"/>
        </w:rPr>
        <w:t>代会精神，</w:t>
      </w:r>
      <w:r>
        <w:rPr>
          <w:rFonts w:ascii="仿宋_GB2312" w:eastAsia="仿宋_GB2312" w:hint="eastAsia"/>
          <w:sz w:val="32"/>
          <w:szCs w:val="32"/>
        </w:rPr>
        <w:t>及时传达省、市关于安全生产、扫黑除恶、疫情防控、文博事业等相关文件</w:t>
      </w:r>
      <w:r w:rsidR="00BA63FF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，进一步提高职工思想认识，强化工作落实，</w:t>
      </w:r>
      <w:r>
        <w:rPr>
          <w:rFonts w:ascii="仿宋_GB2312" w:eastAsia="仿宋_GB2312" w:hAnsi="仿宋_GB2312" w:cs="仿宋_GB2312" w:hint="eastAsia"/>
          <w:sz w:val="32"/>
          <w:szCs w:val="32"/>
        </w:rPr>
        <w:t>努力把学习成效体现到提高能力、推动工作、服务群众见实效上来。</w:t>
      </w:r>
      <w:r>
        <w:rPr>
          <w:rFonts w:ascii="仿宋_GB2312" w:eastAsia="仿宋_GB2312" w:hint="eastAsia"/>
          <w:b/>
          <w:sz w:val="32"/>
          <w:szCs w:val="32"/>
        </w:rPr>
        <w:t>二是义务讲解</w:t>
      </w:r>
      <w:r w:rsidR="00BA63FF">
        <w:rPr>
          <w:rFonts w:ascii="仿宋_GB2312" w:eastAsia="仿宋_GB2312" w:hint="eastAsia"/>
          <w:b/>
          <w:sz w:val="32"/>
          <w:szCs w:val="32"/>
        </w:rPr>
        <w:t>宣传弘扬</w:t>
      </w:r>
      <w:r>
        <w:rPr>
          <w:rFonts w:ascii="仿宋_GB2312" w:eastAsia="仿宋_GB2312" w:hint="eastAsia"/>
          <w:b/>
          <w:sz w:val="32"/>
          <w:szCs w:val="32"/>
        </w:rPr>
        <w:t>历史文化与城市精神。</w:t>
      </w:r>
      <w:r>
        <w:rPr>
          <w:rFonts w:ascii="仿宋_GB2312" w:eastAsia="仿宋_GB2312" w:hint="eastAsia"/>
          <w:sz w:val="32"/>
          <w:szCs w:val="32"/>
        </w:rPr>
        <w:t>年内，我馆共接待游客4.5万人次，接待241家单位、团体开展参观学习活动，组织开展义务讲解322场次</w:t>
      </w:r>
      <w:r w:rsidR="00BA63FF">
        <w:rPr>
          <w:rFonts w:ascii="仿宋_GB2312" w:eastAsia="仿宋_GB2312" w:hint="eastAsia"/>
          <w:sz w:val="32"/>
          <w:szCs w:val="32"/>
        </w:rPr>
        <w:t>，讲好城市故事，弘扬城市精神。</w:t>
      </w:r>
      <w:r w:rsidR="00315998">
        <w:rPr>
          <w:rFonts w:ascii="仿宋_GB2312" w:eastAsia="仿宋_GB2312" w:hint="eastAsia"/>
          <w:b/>
          <w:color w:val="000000" w:themeColor="text1"/>
          <w:sz w:val="32"/>
          <w:szCs w:val="32"/>
        </w:rPr>
        <w:t>三是主题展览为公众搭建学习交流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平台。</w:t>
      </w:r>
      <w:r>
        <w:rPr>
          <w:rFonts w:ascii="仿宋_GB2312" w:eastAsia="仿宋_GB2312" w:hint="eastAsia"/>
          <w:sz w:val="32"/>
          <w:szCs w:val="32"/>
        </w:rPr>
        <w:t>2022年，我馆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举办、协办了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“听党话丹青颂党恩 跟党走起航新征程”全市中小学生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美育成果展、“喜迎二十大 方寸忆党恩”嘉峪关市邮币卡精品收藏展以及“2022年全省科技活动周科技创新成果展”等主题展览5场，另外与同济大学博物馆和肃北县博物馆分别开展了</w:t>
      </w:r>
      <w:r>
        <w:rPr>
          <w:rFonts w:ascii="仿宋_GB2312" w:eastAsia="仿宋_GB2312" w:hAnsi="仿宋_GB2312" w:cs="仿宋_GB2312" w:hint="eastAsia"/>
          <w:sz w:val="32"/>
          <w:szCs w:val="32"/>
        </w:rPr>
        <w:t>“新中国从这里走来——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纪念建军93周年解放战争经典战役联展”、“冬奥过大年 春绿玉门关”——冰雪文化主题展等馆际交流展2场，均收到了良好的宣传效果。</w:t>
      </w:r>
      <w:r>
        <w:rPr>
          <w:rFonts w:ascii="仿宋_GB2312" w:eastAsia="仿宋_GB2312" w:hint="eastAsia"/>
          <w:bCs/>
          <w:sz w:val="32"/>
          <w:szCs w:val="32"/>
        </w:rPr>
        <w:t>围绕我市全国民族团结进步示范市创建工作，我馆积极遴选具有民族特色的展品，开辟独立展厅，配合市委统战部设计制作了民族团结进步单元展览，成为全市人民筑牢中华民族共同体意识的小课堂。同时，通过“实物+体验”创新展览展示，启动了“当长城遇见钢城”主题展览的创作。</w:t>
      </w:r>
      <w:r>
        <w:rPr>
          <w:rFonts w:ascii="仿宋_GB2312" w:eastAsia="仿宋_GB2312" w:hint="eastAsia"/>
          <w:b/>
          <w:sz w:val="32"/>
          <w:szCs w:val="32"/>
        </w:rPr>
        <w:t>四是社教活动促进青少年在动手实践中感受文化魅力。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为充分发挥博物馆的第二课堂作用，我们紧密结合学校课程策划推出了“戏出东方”“纸鸢逐思忆清明”等14场主题多样的社教活动，开展了“我在嘉峪关修长城”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学活动，向广大青少年传播中华优秀传统文化。北京冬奥会之际，我馆还开展了“筑梦冰雪  燃情奥运”冰雪文化系列活动，冰雪主题展、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非遗衍纸画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、戈壁石艺画、陆地冰壶球等各种文体活动走进博物馆，走近青少年身边，帮助青少年更加深入了解冰雪文化和奥林匹克竞技精神。</w:t>
      </w:r>
      <w:r>
        <w:rPr>
          <w:rFonts w:ascii="仿宋_GB2312" w:eastAsia="仿宋_GB2312" w:hint="eastAsia"/>
          <w:b/>
          <w:sz w:val="32"/>
          <w:szCs w:val="32"/>
        </w:rPr>
        <w:t>五是知识讲座满足市民多元文化需求。</w:t>
      </w:r>
      <w:r>
        <w:rPr>
          <w:rFonts w:ascii="仿宋_GB2312" w:eastAsia="仿宋_GB2312" w:hint="eastAsia"/>
          <w:sz w:val="32"/>
          <w:szCs w:val="32"/>
        </w:rPr>
        <w:t>2022年，我馆分别</w:t>
      </w:r>
      <w:r>
        <w:rPr>
          <w:rFonts w:ascii="仿宋_GB2312" w:eastAsia="仿宋_GB2312" w:hint="eastAsia"/>
          <w:bCs/>
          <w:sz w:val="32"/>
          <w:szCs w:val="32"/>
        </w:rPr>
        <w:t>举办了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“嘉峪关长城精神”专题讲座、“学习南梁精神  传承红色基因”主题讲座</w:t>
      </w:r>
      <w:r>
        <w:rPr>
          <w:rFonts w:ascii="仿宋_GB2312" w:eastAsia="仿宋_GB2312" w:hint="eastAsia"/>
          <w:sz w:val="32"/>
          <w:szCs w:val="32"/>
        </w:rPr>
        <w:t>等5场讲座活动，积极发挥了文化传播的平台作用，努力保障市民多元文化需求。</w:t>
      </w:r>
      <w:r>
        <w:rPr>
          <w:rFonts w:ascii="仿宋_GB2312" w:eastAsia="仿宋_GB2312" w:hint="eastAsia"/>
          <w:b/>
          <w:sz w:val="32"/>
          <w:szCs w:val="32"/>
        </w:rPr>
        <w:t>六是流动展览“五进”促进德治润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化行动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落地见效</w:t>
      </w:r>
      <w:r w:rsidR="00BA63FF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为深化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爱国主义教育普及，增强广大市民的爱国情感，我馆充分挖掘馆藏文化资源，推出了“民族团结一家亲 携手奋进新时代”流动文化展览，深入社区、农村广泛宣讲，筑牢中华民族共同体意识。为宣传贯彻党的二十大重大决策部署，我馆大力开展“碳达峰 碳中和”科普宣讲进企业、进学校，倡导绿色低碳的生产生活方式，提高资源节约和环境保护意识。全年开展流动展览“五进”活动23场，收到了良好的社会效果。</w:t>
      </w:r>
      <w:r w:rsidR="00F54495"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 w:hint="eastAsia"/>
          <w:b/>
          <w:sz w:val="32"/>
          <w:szCs w:val="32"/>
        </w:rPr>
        <w:t>藏品征集与研究增强地域文化积累。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2022年，我馆继续加强收藏、研究、宣传工作，面向全社会广泛开展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老旧生活物品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征集，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共接收到</w:t>
      </w:r>
      <w:r>
        <w:rPr>
          <w:rFonts w:ascii="仿宋_GB2312" w:eastAsia="仿宋_GB2312" w:hint="eastAsia"/>
          <w:sz w:val="32"/>
          <w:szCs w:val="32"/>
        </w:rPr>
        <w:t>市民捐赠的哈萨克民族服饰、《嘉峪关市第一次妇女代表大会纪念册》等物品308件，并同步开展这些物品背后故事的收集整理。年内，经省文物局对我馆整理上报的415件藏品鉴定定级，认定我馆一级革命文物1件，三级革命文物4件，一般革命文物52件，为我市开展党史学习教育、革命传统教育、爱国主义教育提供了生动教材。同时，我馆积极开展藏品研究与价值挖掘工作，《博物馆开展流动展览的实践与思考》在《丝绸之路》（2022年第1期）发表，《一块砖和一块铁的对话》《一张证书赓续的红色文化》分别荣获市委组织部“喜迎二十大 奋进新时代”主题征文二等奖、三等奖，《博物馆里看雄关》《国庆话文物》等文章由省</w:t>
      </w:r>
      <w:proofErr w:type="gramStart"/>
      <w:r>
        <w:rPr>
          <w:rFonts w:ascii="仿宋_GB2312" w:eastAsia="仿宋_GB2312" w:hint="eastAsia"/>
          <w:sz w:val="32"/>
          <w:szCs w:val="32"/>
        </w:rPr>
        <w:t>文旅厅</w:t>
      </w:r>
      <w:proofErr w:type="gramEnd"/>
      <w:r>
        <w:rPr>
          <w:rFonts w:ascii="仿宋_GB2312" w:eastAsia="仿宋_GB2312" w:hint="eastAsia"/>
          <w:sz w:val="32"/>
          <w:szCs w:val="32"/>
        </w:rPr>
        <w:t>网站、嘉峪关新闻网、嘉峪关日报等多家媒体报道、转发。藏品库房管理规范有序，账目清晰、账实相符，全年共开展藏品库房和资料室清洁整理14次，</w:t>
      </w:r>
      <w:r>
        <w:rPr>
          <w:rFonts w:ascii="仿宋_GB2312" w:eastAsia="仿宋_GB2312" w:hAnsi="仿宋" w:hint="eastAsia"/>
          <w:sz w:val="32"/>
          <w:szCs w:val="32"/>
        </w:rPr>
        <w:t>藏品养护工作16次。</w:t>
      </w:r>
      <w:r w:rsidR="00F54495" w:rsidRPr="00F54495"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int="eastAsia"/>
          <w:b/>
          <w:sz w:val="32"/>
          <w:szCs w:val="32"/>
        </w:rPr>
        <w:t>是小志愿者学习实践活动</w:t>
      </w:r>
      <w:r w:rsidR="00F54495">
        <w:rPr>
          <w:rFonts w:ascii="仿宋_GB2312" w:eastAsia="仿宋_GB2312" w:hint="eastAsia"/>
          <w:b/>
          <w:sz w:val="32"/>
          <w:szCs w:val="32"/>
        </w:rPr>
        <w:t>卓有成效</w:t>
      </w:r>
      <w:r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馆大力开展小志愿者招募与培训工作，利用暑假面向全市中小学生开展“小讲解员”培训活动6期，录制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‘红领巾’带您畅游家乡美原创短视频11期，</w:t>
      </w:r>
      <w:r w:rsidR="00F54495">
        <w:rPr>
          <w:rFonts w:ascii="仿宋_GB2312" w:eastAsia="仿宋_GB2312" w:hint="eastAsia"/>
          <w:sz w:val="32"/>
          <w:szCs w:val="32"/>
        </w:rPr>
        <w:t>大力</w:t>
      </w:r>
      <w:r>
        <w:rPr>
          <w:rFonts w:ascii="仿宋_GB2312" w:eastAsia="仿宋_GB2312" w:hint="eastAsia"/>
          <w:sz w:val="32"/>
          <w:szCs w:val="32"/>
        </w:rPr>
        <w:t>推进“党的故事我来讲—争做红领巾讲解员”小志愿者义务讲解活动，得到了广大观众的广泛好评。</w:t>
      </w:r>
      <w:r w:rsidR="00F54495">
        <w:rPr>
          <w:rFonts w:ascii="仿宋_GB2312" w:eastAsia="仿宋_GB2312" w:hint="eastAsia"/>
          <w:b/>
          <w:sz w:val="32"/>
          <w:szCs w:val="32"/>
        </w:rPr>
        <w:t>九是文</w:t>
      </w:r>
      <w:proofErr w:type="gramStart"/>
      <w:r w:rsidR="00F54495">
        <w:rPr>
          <w:rFonts w:ascii="仿宋_GB2312" w:eastAsia="仿宋_GB2312" w:hint="eastAsia"/>
          <w:b/>
          <w:sz w:val="32"/>
          <w:szCs w:val="32"/>
        </w:rPr>
        <w:t>创产品</w:t>
      </w:r>
      <w:proofErr w:type="gramEnd"/>
      <w:r w:rsidR="00F54495">
        <w:rPr>
          <w:rFonts w:ascii="仿宋_GB2312" w:eastAsia="仿宋_GB2312" w:hint="eastAsia"/>
          <w:b/>
          <w:sz w:val="32"/>
          <w:szCs w:val="32"/>
        </w:rPr>
        <w:t>开发展现时尚与文化特色。</w:t>
      </w:r>
      <w:r w:rsidR="00F5449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足年轻群体的审美与使用习惯，我们以城市博物馆建筑外形为图案，将环保理念融入选材，开发制作了两款色彩明亮、简洁时尚的杜邦包；同时，结合地域文化特色，将关城以国潮绘画风格呈现，制作圆形鼠标垫，贴近年轻群体对传统文化的亲近感。</w:t>
      </w:r>
      <w:r>
        <w:rPr>
          <w:rFonts w:ascii="仿宋_GB2312" w:eastAsia="仿宋_GB2312" w:hint="eastAsia"/>
          <w:b/>
          <w:sz w:val="32"/>
          <w:szCs w:val="32"/>
        </w:rPr>
        <w:t>十是积极利用新媒体平台提升社会关注度。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2022年，我馆通过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推送社教活动、展览动态、展品征集、讲座预告、防疫知识等动态信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息298条，点击量3.</w:t>
      </w:r>
      <w:r w:rsidR="00F54495">
        <w:rPr>
          <w:rFonts w:ascii="仿宋_GB2312" w:eastAsia="仿宋_GB2312" w:hAnsi="仿宋_GB2312" w:cs="仿宋_GB2312" w:hint="eastAsia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万人次；在快手平台发布‘红领巾’带您畅游家乡美等短视频19期，点击量2.62万人次。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中宣部五洲传媒中心、新甘肃门户网站、省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网站对我馆部分文化活动进行了宣传报道。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（二）党建工作焕发生机活力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一是党史学习教育，强化宗旨意识。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博物馆党支部严格落实“三会一课”、组织生活、主题党日等制度。</w:t>
      </w:r>
      <w:r w:rsidR="00F5449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，围绕党史学习教育，开展集中学习58次，交流研讨4次，举办“学习习近平总书记关于加强历史文化遗产保护重要论述精神”等专题党课6次、“ 扣好第一粒扣子—— 青廉说”等主题党日活动12次，党员每人撰写心得体会3篇。学习活动的开展使党员干部心灵受到洗礼、思想受到启发，党性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修养进一步提升。</w:t>
      </w:r>
      <w:r>
        <w:rPr>
          <w:rFonts w:ascii="仿宋_GB2312" w:eastAsia="仿宋_GB2312" w:hint="eastAsia"/>
          <w:b/>
          <w:sz w:val="32"/>
          <w:szCs w:val="32"/>
        </w:rPr>
        <w:t>二是压实主体责任，筑牢思想防线。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我馆把加强学习教育入脑入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心作为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抓好党风廉政建设和反腐败工作的第一要务，在周二集体学习会议和党支部学习会议中，将《中国共产党章程》《中国共产党廉洁自律准则》《中国共产党纪律处分条例》《中国共产党问责条例》，以及反腐倡廉警示教育片等纳入学习计划，并及时传达市纪委查办的违纪违法案件通报，教育干部职工增强遵纪守法和反腐倡廉的自觉性，树牢知敬畏、存戒惧、守底线的思想，切实把纪律和规矩挺在前面，落实在日常。</w:t>
      </w:r>
      <w:r>
        <w:rPr>
          <w:rFonts w:ascii="仿宋_GB2312" w:eastAsia="仿宋_GB2312" w:hint="eastAsia"/>
          <w:b/>
          <w:sz w:val="32"/>
          <w:szCs w:val="32"/>
        </w:rPr>
        <w:t>三是夯实思想根基，强化责任担当。</w:t>
      </w:r>
      <w:r>
        <w:rPr>
          <w:rFonts w:ascii="仿宋_GB2312" w:eastAsia="仿宋_GB2312" w:hAnsi="仿宋" w:hint="eastAsia"/>
          <w:sz w:val="32"/>
          <w:szCs w:val="32"/>
        </w:rPr>
        <w:t>对照《中共</w:t>
      </w:r>
      <w:r>
        <w:rPr>
          <w:rFonts w:ascii="仿宋_GB2312" w:eastAsia="仿宋_GB2312" w:hint="eastAsia"/>
          <w:sz w:val="32"/>
          <w:szCs w:val="32"/>
        </w:rPr>
        <w:t>嘉峪关市文化和旅游局党组2022年意识形态工作重点任务清单</w:t>
      </w:r>
      <w:r>
        <w:rPr>
          <w:rFonts w:ascii="仿宋_GB2312" w:eastAsia="仿宋_GB2312" w:hAnsi="仿宋" w:hint="eastAsia"/>
          <w:sz w:val="32"/>
          <w:szCs w:val="32"/>
        </w:rPr>
        <w:t>》，</w:t>
      </w:r>
      <w:r>
        <w:rPr>
          <w:rFonts w:ascii="仿宋_GB2312" w:eastAsia="仿宋_GB2312" w:hint="eastAsia"/>
          <w:sz w:val="32"/>
          <w:szCs w:val="32"/>
        </w:rPr>
        <w:t>认真履行“一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岗双责”政治责任，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将意识形态工作作为年度重点工作，与业务工作同部署、同落实，</w:t>
      </w:r>
      <w:r>
        <w:rPr>
          <w:rFonts w:ascii="仿宋_GB2312" w:eastAsia="仿宋_GB2312" w:hint="eastAsia"/>
          <w:bCs/>
          <w:sz w:val="32"/>
          <w:szCs w:val="32"/>
        </w:rPr>
        <w:t>积极发挥主流意识形态的政治统领作用。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在日常学习中，始终把“政治强、业务精、作风好”作为职工队伍的建设目标，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努力把学习成效体现到增强党性、提高认识、推动工作上来。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（三）安全生产扎实推进  </w:t>
      </w:r>
    </w:p>
    <w:p w:rsidR="00215C56" w:rsidRDefault="00D7665C" w:rsidP="001E3AF4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2022年，对照《甘肃省文物安全隐患整治和安全能力提升三年行动实施方案》，新制定了《嘉峪关城市博物馆安全生产检查制度》《嘉峪关城市博物馆安全责任追究制度》</w:t>
      </w:r>
      <w:r>
        <w:rPr>
          <w:rFonts w:ascii="仿宋_GB2312" w:eastAsia="仿宋_GB2312" w:hAnsi="仿宋_GB2312" w:hint="eastAsia"/>
          <w:sz w:val="32"/>
        </w:rPr>
        <w:t>等四项制度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，且严格执行。</w:t>
      </w:r>
      <w:r>
        <w:rPr>
          <w:rFonts w:ascii="仿宋_GB2312" w:eastAsia="仿宋_GB2312" w:hint="eastAsia"/>
          <w:sz w:val="32"/>
          <w:szCs w:val="32"/>
        </w:rPr>
        <w:t>全年开展设施设备安全运</w:t>
      </w:r>
      <w:r>
        <w:rPr>
          <w:rFonts w:ascii="仿宋_GB2312" w:eastAsia="仿宋_GB2312" w:hint="eastAsia"/>
          <w:color w:val="000000"/>
          <w:sz w:val="32"/>
          <w:szCs w:val="32"/>
        </w:rPr>
        <w:t>行检查巡查1116次、开展消防检测维护12次，对发现的问题及时整改；组织职工开展安全教育培训5场，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疫情防控应急演练1场，</w:t>
      </w:r>
      <w:r>
        <w:rPr>
          <w:rFonts w:ascii="仿宋_GB2312" w:eastAsia="仿宋_GB2312" w:hint="eastAsia"/>
          <w:color w:val="000000"/>
          <w:sz w:val="32"/>
          <w:szCs w:val="32"/>
        </w:rPr>
        <w:t>地震应急演练和防暴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综合演练2场，消防逃生演练1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场，全年无安全事故发生。为进一步提升游客服务设施水平，</w:t>
      </w:r>
      <w:r w:rsidR="00F54495">
        <w:rPr>
          <w:rFonts w:ascii="仿宋_GB2312" w:eastAsia="仿宋_GB2312" w:hint="eastAsia"/>
          <w:color w:val="000000"/>
          <w:sz w:val="32"/>
          <w:szCs w:val="32"/>
        </w:rPr>
        <w:t>完成了屋顶遮光改造项目，</w:t>
      </w:r>
      <w:r>
        <w:rPr>
          <w:rFonts w:ascii="仿宋_GB2312" w:eastAsia="仿宋_GB2312" w:hint="eastAsia"/>
          <w:color w:val="000000"/>
          <w:sz w:val="32"/>
          <w:szCs w:val="32"/>
        </w:rPr>
        <w:t>启动了</w:t>
      </w:r>
      <w:r w:rsidR="00F54495">
        <w:rPr>
          <w:rFonts w:ascii="仿宋_GB2312" w:eastAsia="仿宋_GB2312" w:hint="eastAsia"/>
          <w:color w:val="000000"/>
          <w:sz w:val="32"/>
          <w:szCs w:val="32"/>
        </w:rPr>
        <w:t>新建</w:t>
      </w:r>
      <w:r>
        <w:rPr>
          <w:rFonts w:ascii="仿宋_GB2312" w:eastAsia="仿宋_GB2312" w:hint="eastAsia"/>
          <w:color w:val="000000"/>
          <w:sz w:val="32"/>
          <w:szCs w:val="32"/>
        </w:rPr>
        <w:t>游客领票处</w:t>
      </w:r>
      <w:r w:rsidR="00F54495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在疫情常态化防控时期，认真落实</w:t>
      </w:r>
      <w:r w:rsidR="00F54495">
        <w:rPr>
          <w:rFonts w:ascii="仿宋_GB2312" w:eastAsia="仿宋_GB2312" w:hAnsi="仿宋_GB2312" w:cs="仿宋_GB2312" w:hint="eastAsia"/>
          <w:sz w:val="32"/>
          <w:szCs w:val="32"/>
        </w:rPr>
        <w:t>预约、扫码、测温、登记等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各项防控要求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闭馆期间，</w:t>
      </w:r>
      <w:r>
        <w:rPr>
          <w:rFonts w:ascii="仿宋_GB2312" w:eastAsia="仿宋_GB2312" w:hAnsi="仿宋" w:hint="eastAsia"/>
          <w:sz w:val="32"/>
          <w:szCs w:val="32"/>
        </w:rPr>
        <w:t>全馆职工积极参与社区、交通卡口等疫情防控值班值守工作382人次，服务时长1736小时。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（四）综合管理稳步提升</w:t>
      </w:r>
    </w:p>
    <w:p w:rsidR="00215C56" w:rsidRPr="001E3AF4" w:rsidRDefault="00D7665C" w:rsidP="001E3AF4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一是专项资金管理规范。</w:t>
      </w:r>
      <w:r>
        <w:rPr>
          <w:rFonts w:ascii="仿宋_GB2312" w:eastAsia="仿宋_GB2312" w:hint="eastAsia"/>
          <w:sz w:val="32"/>
          <w:szCs w:val="32"/>
        </w:rPr>
        <w:t>2022年，省、市两级财政共下拨免费开放资金220万元，公共文化服务体系建设专项资金280万元。在资金使用中，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我馆始终坚持执行民主集中制，严格执行</w:t>
      </w:r>
      <w:r>
        <w:rPr>
          <w:rFonts w:ascii="仿宋_GB2312" w:eastAsia="仿宋_GB2312" w:hint="eastAsia"/>
          <w:sz w:val="32"/>
          <w:szCs w:val="32"/>
        </w:rPr>
        <w:t>《文旅局财务管理制度》《城市博物馆财务制度》《城市博物馆采购办法》等，年内开展安防监控设备等大额采购项目12项，确保资金合理、规范、</w:t>
      </w:r>
      <w:r w:rsidRPr="001E3AF4">
        <w:rPr>
          <w:rFonts w:ascii="仿宋_GB2312" w:eastAsia="仿宋_GB2312" w:hint="eastAsia"/>
          <w:sz w:val="32"/>
          <w:szCs w:val="32"/>
        </w:rPr>
        <w:t>高效使用。2022年，各项资金无结余结转，有效执行率达100%。</w:t>
      </w:r>
      <w:r w:rsidRPr="001E3AF4">
        <w:rPr>
          <w:rFonts w:ascii="仿宋_GB2312" w:eastAsia="仿宋_GB2312" w:hint="eastAsia"/>
          <w:b/>
          <w:sz w:val="32"/>
          <w:szCs w:val="32"/>
        </w:rPr>
        <w:t>二是业务学习常抓不懈</w:t>
      </w:r>
      <w:r w:rsidRPr="001E3AF4">
        <w:rPr>
          <w:rFonts w:ascii="楷体_GB2312" w:eastAsia="楷体_GB2312" w:hint="eastAsia"/>
          <w:b/>
          <w:sz w:val="32"/>
          <w:szCs w:val="32"/>
        </w:rPr>
        <w:t>。</w:t>
      </w:r>
      <w:r w:rsidRPr="001E3AF4">
        <w:rPr>
          <w:rFonts w:ascii="仿宋_GB2312" w:eastAsia="仿宋_GB2312" w:hint="eastAsia"/>
          <w:sz w:val="32"/>
          <w:szCs w:val="32"/>
        </w:rPr>
        <w:t>年内，</w:t>
      </w:r>
      <w:bookmarkStart w:id="0" w:name="_GoBack"/>
      <w:bookmarkEnd w:id="0"/>
      <w:r w:rsidR="001E3AF4" w:rsidRPr="001E3AF4">
        <w:rPr>
          <w:rFonts w:ascii="仿宋_GB2312" w:eastAsia="仿宋_GB2312" w:hint="eastAsia"/>
          <w:sz w:val="32"/>
          <w:szCs w:val="32"/>
        </w:rPr>
        <w:t>结合各岗位工作实际，组织干部职工充分利用“文博圈”等网上平台加强业务学习，全年共参加线上专题培训活动14场，干部职工的业务素质和精神风貌有了新的提升。</w:t>
      </w:r>
    </w:p>
    <w:p w:rsidR="00215C56" w:rsidRPr="001E3AF4" w:rsidRDefault="00D7665C" w:rsidP="001E3AF4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1E3AF4">
        <w:rPr>
          <w:rFonts w:ascii="黑体" w:eastAsia="黑体" w:hAnsi="黑体" w:cs="黑体" w:hint="eastAsia"/>
          <w:kern w:val="0"/>
          <w:sz w:val="32"/>
          <w:szCs w:val="32"/>
        </w:rPr>
        <w:t>二、工作中存在的不足</w:t>
      </w:r>
    </w:p>
    <w:p w:rsidR="00215C56" w:rsidRPr="0092172A" w:rsidRDefault="00D7665C" w:rsidP="001E3AF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回顾2022年工作，尚存在一些不足亟待改进，主要表现在</w:t>
      </w:r>
      <w:r w:rsidR="008633D7">
        <w:rPr>
          <w:rFonts w:ascii="仿宋_GB2312" w:eastAsia="仿宋_GB2312" w:hAnsi="仿宋" w:cs="仿宋" w:hint="eastAsia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sz w:val="32"/>
          <w:szCs w:val="32"/>
        </w:rPr>
        <w:t>个方面：</w:t>
      </w:r>
      <w:r>
        <w:rPr>
          <w:rFonts w:ascii="仿宋_GB2312" w:eastAsia="仿宋_GB2312" w:hint="eastAsia"/>
          <w:sz w:val="32"/>
          <w:szCs w:val="32"/>
        </w:rPr>
        <w:t>一是自办展览思路需加大创新；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 w:rsidR="00AB45D8">
        <w:rPr>
          <w:rFonts w:ascii="仿宋_GB2312" w:eastAsia="仿宋_GB2312" w:hAnsi="仿宋_GB2312" w:cs="仿宋_GB2312" w:hint="eastAsia"/>
          <w:sz w:val="32"/>
          <w:szCs w:val="32"/>
        </w:rPr>
        <w:t>革命文物利用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工作需大力推进；三</w:t>
      </w:r>
      <w:r>
        <w:rPr>
          <w:rFonts w:ascii="仿宋_GB2312" w:eastAsia="仿宋_GB2312" w:hAnsi="仿宋" w:cs="仿宋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青少年教育</w:t>
      </w:r>
      <w:r w:rsidR="0092172A">
        <w:rPr>
          <w:rFonts w:ascii="仿宋_GB2312" w:eastAsia="仿宋_GB2312" w:hAnsi="仿宋_GB2312" w:cs="仿宋_GB2312" w:hint="eastAsia"/>
          <w:sz w:val="32"/>
          <w:szCs w:val="32"/>
        </w:rPr>
        <w:t>活动要进一步与课堂教学有效衔接；四是文创产品的种类形式有待丰富。</w:t>
      </w:r>
      <w:r w:rsidRPr="0092172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</w:p>
    <w:p w:rsidR="00215C56" w:rsidRDefault="00D7665C" w:rsidP="001E3AF4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三、2023年工作计划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（一）大力实施“当关城遇见钢城”城市主题展览制作</w:t>
      </w:r>
      <w:r w:rsidR="00726C9E">
        <w:rPr>
          <w:rFonts w:ascii="楷体_GB2312" w:eastAsia="楷体_GB2312" w:hAnsi="仿宋" w:cs="仿宋" w:hint="eastAsia"/>
          <w:b/>
          <w:sz w:val="32"/>
          <w:szCs w:val="32"/>
        </w:rPr>
        <w:t>。</w:t>
      </w:r>
    </w:p>
    <w:p w:rsidR="00215C56" w:rsidRDefault="00D7665C" w:rsidP="001E3A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创作并展出《当长城遇见钢城》主题展览，呈现城市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厚的长城历史文化底蕴和鲜明的现代工业城市风格，并</w:t>
      </w:r>
      <w:r>
        <w:rPr>
          <w:rFonts w:ascii="仿宋_GB2312" w:eastAsia="仿宋_GB2312" w:hint="eastAsia"/>
          <w:sz w:val="32"/>
          <w:szCs w:val="32"/>
        </w:rPr>
        <w:t>以展览为媒介，积极开展城市之间的文化交流活动，展示城市文化、弘扬城市精神。</w:t>
      </w:r>
    </w:p>
    <w:p w:rsidR="00726C9E" w:rsidRDefault="00726C9E" w:rsidP="001E3AF4">
      <w:pPr>
        <w:spacing w:line="560" w:lineRule="exact"/>
        <w:ind w:firstLineChars="200" w:firstLine="643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424FD5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二</w:t>
      </w:r>
      <w:r w:rsidRPr="00424FD5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努力</w:t>
      </w:r>
      <w:r>
        <w:rPr>
          <w:rFonts w:ascii="楷体_GB2312" w:eastAsia="楷体_GB2312" w:hAnsi="仿宋" w:cs="仿宋"/>
          <w:b/>
          <w:color w:val="000000"/>
          <w:sz w:val="32"/>
          <w:szCs w:val="32"/>
        </w:rPr>
        <w:t>将</w:t>
      </w:r>
      <w:r w:rsidRPr="00424FD5">
        <w:rPr>
          <w:rFonts w:ascii="楷体_GB2312" w:eastAsia="楷体_GB2312" w:hAnsi="仿宋" w:cs="仿宋"/>
          <w:b/>
          <w:color w:val="000000"/>
          <w:sz w:val="32"/>
          <w:szCs w:val="32"/>
        </w:rPr>
        <w:t>革命文物保护好、管理好、运用好</w:t>
      </w:r>
      <w:r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。</w:t>
      </w:r>
    </w:p>
    <w:p w:rsidR="00726C9E" w:rsidRPr="00726C9E" w:rsidRDefault="00726C9E" w:rsidP="001E3A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6C9E">
        <w:rPr>
          <w:rFonts w:ascii="仿宋_GB2312" w:eastAsia="仿宋_GB2312" w:hint="eastAsia"/>
          <w:sz w:val="32"/>
          <w:szCs w:val="32"/>
        </w:rPr>
        <w:t>对今年省文物局完成鉴定的57件革命文物，要</w:t>
      </w:r>
      <w:r w:rsidRPr="00726C9E">
        <w:rPr>
          <w:rFonts w:ascii="仿宋_GB2312" w:eastAsia="仿宋_GB2312"/>
          <w:sz w:val="32"/>
          <w:szCs w:val="32"/>
        </w:rPr>
        <w:t>进一步改善藏品保管、陈列展览条件，加强可移动革命文物的预防性保护。同时</w:t>
      </w:r>
      <w:r w:rsidRPr="00726C9E">
        <w:rPr>
          <w:rFonts w:ascii="仿宋_GB2312" w:eastAsia="仿宋_GB2312" w:hint="eastAsia"/>
          <w:sz w:val="32"/>
          <w:szCs w:val="32"/>
        </w:rPr>
        <w:t>，要组织业务人员从撰写“藏品故事”入手，深入剖析藏品背后的人文生活和时代价值，让观众从展品中汲取精神力量，让革命文物绽放时代光彩。</w:t>
      </w:r>
    </w:p>
    <w:p w:rsidR="00215C56" w:rsidRDefault="00D7665C" w:rsidP="001E3AF4">
      <w:pPr>
        <w:snapToGrid w:val="0"/>
        <w:spacing w:line="560" w:lineRule="exact"/>
        <w:ind w:left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（三）积极探索新时代青少年素质教育新路径。</w:t>
      </w:r>
    </w:p>
    <w:p w:rsidR="00726C9E" w:rsidRPr="00726C9E" w:rsidRDefault="00726C9E" w:rsidP="001E3A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6C9E">
        <w:rPr>
          <w:rFonts w:ascii="仿宋_GB2312" w:eastAsia="仿宋_GB2312" w:hint="eastAsia"/>
          <w:sz w:val="32"/>
          <w:szCs w:val="32"/>
        </w:rPr>
        <w:t>要充分利用馆藏文化资源，通过青少年</w:t>
      </w:r>
      <w:proofErr w:type="gramStart"/>
      <w:r w:rsidRPr="00726C9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26C9E">
        <w:rPr>
          <w:rFonts w:ascii="仿宋_GB2312" w:eastAsia="仿宋_GB2312" w:hint="eastAsia"/>
          <w:sz w:val="32"/>
          <w:szCs w:val="32"/>
        </w:rPr>
        <w:t>学、社教活动、流动展览进课堂、知识讲座、专题展览、线上展览等形式，面向青少年群体开展社会主义先进文化、革命文化和中华优秀传统文化教育。</w:t>
      </w:r>
      <w:r>
        <w:rPr>
          <w:rFonts w:ascii="仿宋_GB2312" w:eastAsia="仿宋_GB2312" w:hint="eastAsia"/>
          <w:sz w:val="32"/>
          <w:szCs w:val="32"/>
        </w:rPr>
        <w:t>积极开展“亲近乡土文化 馆校共促共建”活动，</w:t>
      </w:r>
      <w:r w:rsidRPr="00726C9E">
        <w:rPr>
          <w:rFonts w:ascii="仿宋_GB2312" w:eastAsia="仿宋_GB2312" w:hint="eastAsia"/>
          <w:sz w:val="32"/>
          <w:szCs w:val="32"/>
        </w:rPr>
        <w:t>结合学生教材和学校教学，制定符合各年级学生的教育活动计划，“请进来”与“走出去”相结合，不断丰富青少年课外文化活动，使博物馆成为助推中小学校教育教学工作的重要课堂。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（四）持续培育建设博物馆小志愿者队伍。</w:t>
      </w:r>
    </w:p>
    <w:p w:rsidR="00215C56" w:rsidRDefault="00D7665C" w:rsidP="001E3AF4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以“党的故事我来讲——争做红领巾讲解员”活动为载体，为青少年搭建知识学习与社会实践的广阔平台，培养广大青少年知家乡、爱家乡、建设家乡的自信心和自豪感。</w:t>
      </w:r>
    </w:p>
    <w:p w:rsidR="00215C56" w:rsidRDefault="00D7665C" w:rsidP="001E3AF4">
      <w:pPr>
        <w:snapToGrid w:val="0"/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（五）创新开展文</w:t>
      </w:r>
      <w:proofErr w:type="gramStart"/>
      <w:r>
        <w:rPr>
          <w:rFonts w:ascii="楷体_GB2312" w:eastAsia="楷体_GB2312" w:hAnsi="仿宋" w:cs="仿宋" w:hint="eastAsia"/>
          <w:b/>
          <w:sz w:val="32"/>
          <w:szCs w:val="32"/>
        </w:rPr>
        <w:t>创产品</w:t>
      </w:r>
      <w:proofErr w:type="gramEnd"/>
      <w:r>
        <w:rPr>
          <w:rFonts w:ascii="楷体_GB2312" w:eastAsia="楷体_GB2312" w:hAnsi="仿宋" w:cs="仿宋" w:hint="eastAsia"/>
          <w:b/>
          <w:sz w:val="32"/>
          <w:szCs w:val="32"/>
        </w:rPr>
        <w:t>研发工作。</w:t>
      </w:r>
    </w:p>
    <w:p w:rsidR="00AE5D1F" w:rsidRDefault="00D7665C" w:rsidP="00AE5D1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3AF4">
        <w:rPr>
          <w:rFonts w:ascii="仿宋_GB2312" w:eastAsia="仿宋_GB2312" w:hint="eastAsia"/>
          <w:sz w:val="32"/>
          <w:szCs w:val="32"/>
        </w:rPr>
        <w:t>加强与同行业之间的文创研发交流互鉴，就当前机制下，</w:t>
      </w:r>
      <w:r w:rsidRPr="001E3AF4">
        <w:rPr>
          <w:rFonts w:ascii="仿宋_GB2312" w:eastAsia="仿宋_GB2312" w:hint="eastAsia"/>
          <w:sz w:val="32"/>
          <w:szCs w:val="32"/>
        </w:rPr>
        <w:lastRenderedPageBreak/>
        <w:t>如何有效开展文创研发与销售工作，积极学习新思路、新举措，开发出能够体现嘉峪关地域特色和博物馆行业文化的系列文创产品。</w:t>
      </w:r>
    </w:p>
    <w:p w:rsidR="00215C56" w:rsidRDefault="00D7665C" w:rsidP="001E3AF4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</w:t>
      </w:r>
      <w:r w:rsidR="0092172A">
        <w:rPr>
          <w:rFonts w:ascii="楷体_GB2312" w:eastAsia="楷体_GB2312" w:hAnsi="仿宋" w:cs="仿宋" w:hint="eastAsia"/>
          <w:b/>
          <w:sz w:val="32"/>
          <w:szCs w:val="32"/>
        </w:rPr>
        <w:t>六</w:t>
      </w:r>
      <w:r>
        <w:rPr>
          <w:rFonts w:ascii="楷体_GB2312" w:eastAsia="楷体_GB2312" w:hAnsi="仿宋" w:cs="仿宋" w:hint="eastAsia"/>
          <w:b/>
          <w:sz w:val="32"/>
          <w:szCs w:val="32"/>
        </w:rPr>
        <w:t>）更加科学高效地管理和使用经费</w:t>
      </w:r>
    </w:p>
    <w:p w:rsidR="00215C56" w:rsidRDefault="00D7665C" w:rsidP="001E3AF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在严格落实我局、我馆各项财务管理制度的同时，在工作运行中，认真检视是否还存在支出不严谨的疏漏，及时发现，及时制定制度约束，确保各项资金的使用规范高效。</w:t>
      </w:r>
    </w:p>
    <w:p w:rsidR="00215C56" w:rsidRDefault="00D7665C" w:rsidP="001E3AF4">
      <w:pPr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 xml:space="preserve"> (</w:t>
      </w:r>
      <w:r w:rsidR="0092172A">
        <w:rPr>
          <w:rFonts w:ascii="楷体_GB2312" w:eastAsia="楷体_GB2312" w:hAnsi="仿宋" w:cs="仿宋" w:hint="eastAsia"/>
          <w:b/>
          <w:sz w:val="32"/>
          <w:szCs w:val="32"/>
        </w:rPr>
        <w:t>七</w:t>
      </w:r>
      <w:r>
        <w:rPr>
          <w:rFonts w:ascii="楷体_GB2312" w:eastAsia="楷体_GB2312" w:hAnsi="仿宋" w:cs="仿宋" w:hint="eastAsia"/>
          <w:b/>
          <w:sz w:val="32"/>
          <w:szCs w:val="32"/>
        </w:rPr>
        <w:t>)严格落实管理运行与安全保障制度</w:t>
      </w:r>
    </w:p>
    <w:p w:rsidR="00215C56" w:rsidRDefault="00D7665C" w:rsidP="001E3AF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严格落实博物馆各项安全管理制度，加强安防、消防安全管理，定期对馆内设备运行情况进行排查</w:t>
      </w:r>
      <w:r w:rsidR="0092172A">
        <w:rPr>
          <w:rFonts w:ascii="仿宋_GB2312" w:eastAsia="仿宋_GB2312" w:hint="eastAsia"/>
          <w:sz w:val="32"/>
          <w:szCs w:val="32"/>
        </w:rPr>
        <w:t>整改</w:t>
      </w:r>
      <w:r>
        <w:rPr>
          <w:rFonts w:ascii="仿宋_GB2312" w:eastAsia="仿宋_GB2312" w:hint="eastAsia"/>
          <w:sz w:val="32"/>
          <w:szCs w:val="32"/>
        </w:rPr>
        <w:t>，确保展馆安全运行。</w:t>
      </w:r>
    </w:p>
    <w:p w:rsidR="00215C56" w:rsidRDefault="00215C56" w:rsidP="001E3AF4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15C56" w:rsidSect="00215C5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5F" w:rsidRDefault="00086C5F" w:rsidP="00215C56">
      <w:r>
        <w:separator/>
      </w:r>
    </w:p>
  </w:endnote>
  <w:endnote w:type="continuationSeparator" w:id="0">
    <w:p w:rsidR="00086C5F" w:rsidRDefault="00086C5F" w:rsidP="0021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56" w:rsidRDefault="00D804AC">
    <w:pPr>
      <w:pStyle w:val="a4"/>
      <w:jc w:val="center"/>
    </w:pPr>
    <w:r>
      <w:fldChar w:fldCharType="begin"/>
    </w:r>
    <w:r w:rsidR="00D7665C">
      <w:instrText xml:space="preserve"> PAGE   \* MERGEFORMAT </w:instrText>
    </w:r>
    <w:r>
      <w:fldChar w:fldCharType="separate"/>
    </w:r>
    <w:r w:rsidR="008633D7" w:rsidRPr="008633D7">
      <w:rPr>
        <w:noProof/>
        <w:lang w:val="zh-CN"/>
      </w:rPr>
      <w:t>8</w:t>
    </w:r>
    <w:r>
      <w:fldChar w:fldCharType="end"/>
    </w:r>
  </w:p>
  <w:p w:rsidR="00215C56" w:rsidRDefault="00215C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5F" w:rsidRDefault="00086C5F" w:rsidP="00215C56">
      <w:r>
        <w:separator/>
      </w:r>
    </w:p>
  </w:footnote>
  <w:footnote w:type="continuationSeparator" w:id="0">
    <w:p w:rsidR="00086C5F" w:rsidRDefault="00086C5F" w:rsidP="00215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MTViNmFiYWNlMGM2ZWY3ZDk0OTAyN2QzMTc4ZTYifQ=="/>
  </w:docVars>
  <w:rsids>
    <w:rsidRoot w:val="00FE10F1"/>
    <w:rsid w:val="00016A82"/>
    <w:rsid w:val="000273CC"/>
    <w:rsid w:val="00036CE9"/>
    <w:rsid w:val="00047F8B"/>
    <w:rsid w:val="00051738"/>
    <w:rsid w:val="00086C5F"/>
    <w:rsid w:val="001121A4"/>
    <w:rsid w:val="001279A0"/>
    <w:rsid w:val="00130756"/>
    <w:rsid w:val="001365D3"/>
    <w:rsid w:val="00163157"/>
    <w:rsid w:val="0018004A"/>
    <w:rsid w:val="00196F29"/>
    <w:rsid w:val="001E3AF4"/>
    <w:rsid w:val="00207559"/>
    <w:rsid w:val="00215C56"/>
    <w:rsid w:val="0022747D"/>
    <w:rsid w:val="002745FA"/>
    <w:rsid w:val="002D61A9"/>
    <w:rsid w:val="00307A95"/>
    <w:rsid w:val="00313070"/>
    <w:rsid w:val="00315998"/>
    <w:rsid w:val="0033558E"/>
    <w:rsid w:val="00353C46"/>
    <w:rsid w:val="00436561"/>
    <w:rsid w:val="0047435B"/>
    <w:rsid w:val="00486E9A"/>
    <w:rsid w:val="004B30D2"/>
    <w:rsid w:val="004C08BC"/>
    <w:rsid w:val="004C3A6A"/>
    <w:rsid w:val="004E1E43"/>
    <w:rsid w:val="004E69A2"/>
    <w:rsid w:val="00533257"/>
    <w:rsid w:val="00536E52"/>
    <w:rsid w:val="006601AC"/>
    <w:rsid w:val="0067239D"/>
    <w:rsid w:val="006C3E40"/>
    <w:rsid w:val="00726C9E"/>
    <w:rsid w:val="00727138"/>
    <w:rsid w:val="00785E97"/>
    <w:rsid w:val="007A610B"/>
    <w:rsid w:val="007A660E"/>
    <w:rsid w:val="007F440F"/>
    <w:rsid w:val="00824863"/>
    <w:rsid w:val="008633D7"/>
    <w:rsid w:val="00863B59"/>
    <w:rsid w:val="00881F45"/>
    <w:rsid w:val="00886B6C"/>
    <w:rsid w:val="008B2D95"/>
    <w:rsid w:val="00920139"/>
    <w:rsid w:val="0092172A"/>
    <w:rsid w:val="0096120E"/>
    <w:rsid w:val="009B4F65"/>
    <w:rsid w:val="009D5E58"/>
    <w:rsid w:val="00A04B5D"/>
    <w:rsid w:val="00A55D29"/>
    <w:rsid w:val="00A757D4"/>
    <w:rsid w:val="00AB45D8"/>
    <w:rsid w:val="00AE4170"/>
    <w:rsid w:val="00AE439E"/>
    <w:rsid w:val="00AE5D1F"/>
    <w:rsid w:val="00B0482F"/>
    <w:rsid w:val="00B642C9"/>
    <w:rsid w:val="00B76409"/>
    <w:rsid w:val="00B97E82"/>
    <w:rsid w:val="00BA63FF"/>
    <w:rsid w:val="00BE414C"/>
    <w:rsid w:val="00BE7797"/>
    <w:rsid w:val="00C560E8"/>
    <w:rsid w:val="00C62F1F"/>
    <w:rsid w:val="00C73F8F"/>
    <w:rsid w:val="00C937CF"/>
    <w:rsid w:val="00CC5EAE"/>
    <w:rsid w:val="00D11E51"/>
    <w:rsid w:val="00D25635"/>
    <w:rsid w:val="00D7665C"/>
    <w:rsid w:val="00D804AC"/>
    <w:rsid w:val="00DE7959"/>
    <w:rsid w:val="00DF2CC7"/>
    <w:rsid w:val="00E0544B"/>
    <w:rsid w:val="00E10890"/>
    <w:rsid w:val="00E407A9"/>
    <w:rsid w:val="00E64757"/>
    <w:rsid w:val="00E74944"/>
    <w:rsid w:val="00EB7B09"/>
    <w:rsid w:val="00F51CB0"/>
    <w:rsid w:val="00F54495"/>
    <w:rsid w:val="00F63DB6"/>
    <w:rsid w:val="00F651F0"/>
    <w:rsid w:val="00F65944"/>
    <w:rsid w:val="00FB5D5D"/>
    <w:rsid w:val="00FC3E1B"/>
    <w:rsid w:val="00FE10F1"/>
    <w:rsid w:val="00FF17CA"/>
    <w:rsid w:val="011A24F4"/>
    <w:rsid w:val="011E3D92"/>
    <w:rsid w:val="01207B0A"/>
    <w:rsid w:val="014A1FA9"/>
    <w:rsid w:val="015C2B0C"/>
    <w:rsid w:val="016C71F3"/>
    <w:rsid w:val="01791910"/>
    <w:rsid w:val="01804A4C"/>
    <w:rsid w:val="01A06E9D"/>
    <w:rsid w:val="01AD5116"/>
    <w:rsid w:val="01C74429"/>
    <w:rsid w:val="01CC7C92"/>
    <w:rsid w:val="01DA0D0E"/>
    <w:rsid w:val="01EC20E2"/>
    <w:rsid w:val="01FB2325"/>
    <w:rsid w:val="02205A60"/>
    <w:rsid w:val="02377801"/>
    <w:rsid w:val="02961D73"/>
    <w:rsid w:val="02A76009"/>
    <w:rsid w:val="02CF7A3A"/>
    <w:rsid w:val="02E37041"/>
    <w:rsid w:val="03465822"/>
    <w:rsid w:val="03561F09"/>
    <w:rsid w:val="03667C72"/>
    <w:rsid w:val="03A055D1"/>
    <w:rsid w:val="03A10CAA"/>
    <w:rsid w:val="03A97734"/>
    <w:rsid w:val="03B66504"/>
    <w:rsid w:val="03B86720"/>
    <w:rsid w:val="04074FB1"/>
    <w:rsid w:val="041476CE"/>
    <w:rsid w:val="04206073"/>
    <w:rsid w:val="0438160E"/>
    <w:rsid w:val="043A7135"/>
    <w:rsid w:val="04446205"/>
    <w:rsid w:val="045F6B9B"/>
    <w:rsid w:val="04844854"/>
    <w:rsid w:val="04BC5D9C"/>
    <w:rsid w:val="050E62B4"/>
    <w:rsid w:val="054F4E62"/>
    <w:rsid w:val="05571F68"/>
    <w:rsid w:val="06840B3B"/>
    <w:rsid w:val="06913258"/>
    <w:rsid w:val="06BD229F"/>
    <w:rsid w:val="06F85085"/>
    <w:rsid w:val="077641BB"/>
    <w:rsid w:val="077F6B94"/>
    <w:rsid w:val="07DC0503"/>
    <w:rsid w:val="080A5070"/>
    <w:rsid w:val="080B2B96"/>
    <w:rsid w:val="080F6B2A"/>
    <w:rsid w:val="086A3D60"/>
    <w:rsid w:val="08836BD0"/>
    <w:rsid w:val="088C017B"/>
    <w:rsid w:val="089F7EAE"/>
    <w:rsid w:val="08AA23AF"/>
    <w:rsid w:val="08CE609D"/>
    <w:rsid w:val="08D00067"/>
    <w:rsid w:val="08D13662"/>
    <w:rsid w:val="08F17FDE"/>
    <w:rsid w:val="092D54BA"/>
    <w:rsid w:val="093700E7"/>
    <w:rsid w:val="099E0166"/>
    <w:rsid w:val="09CD27F9"/>
    <w:rsid w:val="0A122902"/>
    <w:rsid w:val="0A1C108A"/>
    <w:rsid w:val="0A24257F"/>
    <w:rsid w:val="0A40746F"/>
    <w:rsid w:val="0A4800D1"/>
    <w:rsid w:val="0A517FD6"/>
    <w:rsid w:val="0A586566"/>
    <w:rsid w:val="0A805ABD"/>
    <w:rsid w:val="0AA23C86"/>
    <w:rsid w:val="0ABD0ABF"/>
    <w:rsid w:val="0ACC0D02"/>
    <w:rsid w:val="0AEC4F01"/>
    <w:rsid w:val="0AEE0C79"/>
    <w:rsid w:val="0AFF4C34"/>
    <w:rsid w:val="0B2823DD"/>
    <w:rsid w:val="0B5A00BC"/>
    <w:rsid w:val="0B6E3B68"/>
    <w:rsid w:val="0B6F674A"/>
    <w:rsid w:val="0B7A69B0"/>
    <w:rsid w:val="0B93265A"/>
    <w:rsid w:val="0BC419DA"/>
    <w:rsid w:val="0BC54FA6"/>
    <w:rsid w:val="0BD7170D"/>
    <w:rsid w:val="0BE61950"/>
    <w:rsid w:val="0C0A3890"/>
    <w:rsid w:val="0C811679"/>
    <w:rsid w:val="0C985340"/>
    <w:rsid w:val="0CAA6E21"/>
    <w:rsid w:val="0CB657C6"/>
    <w:rsid w:val="0CBE28CD"/>
    <w:rsid w:val="0CBF0B1F"/>
    <w:rsid w:val="0CD8573D"/>
    <w:rsid w:val="0D006A41"/>
    <w:rsid w:val="0D0522AA"/>
    <w:rsid w:val="0D0E73B0"/>
    <w:rsid w:val="0D3112F1"/>
    <w:rsid w:val="0D335069"/>
    <w:rsid w:val="0D3F4664"/>
    <w:rsid w:val="0D904269"/>
    <w:rsid w:val="0DB22432"/>
    <w:rsid w:val="0DE501A0"/>
    <w:rsid w:val="0E2B3F92"/>
    <w:rsid w:val="0E415563"/>
    <w:rsid w:val="0E5057A7"/>
    <w:rsid w:val="0E5E6115"/>
    <w:rsid w:val="0E664FCA"/>
    <w:rsid w:val="0E741495"/>
    <w:rsid w:val="0E825321"/>
    <w:rsid w:val="0E835B7C"/>
    <w:rsid w:val="0EA77ABC"/>
    <w:rsid w:val="0EE24651"/>
    <w:rsid w:val="0EEC132C"/>
    <w:rsid w:val="0EFC084F"/>
    <w:rsid w:val="0F20786F"/>
    <w:rsid w:val="0F2F3522"/>
    <w:rsid w:val="0F4C0664"/>
    <w:rsid w:val="0F847DFE"/>
    <w:rsid w:val="0F9811B3"/>
    <w:rsid w:val="0FB71F81"/>
    <w:rsid w:val="0FFA1E6E"/>
    <w:rsid w:val="103B7D91"/>
    <w:rsid w:val="103E61FE"/>
    <w:rsid w:val="106C2D6C"/>
    <w:rsid w:val="10861954"/>
    <w:rsid w:val="10B44D7F"/>
    <w:rsid w:val="10C53C34"/>
    <w:rsid w:val="10FB7C4C"/>
    <w:rsid w:val="117D2D56"/>
    <w:rsid w:val="117F4F8B"/>
    <w:rsid w:val="11807CEB"/>
    <w:rsid w:val="11BB562D"/>
    <w:rsid w:val="12046FD4"/>
    <w:rsid w:val="12330421"/>
    <w:rsid w:val="124949E7"/>
    <w:rsid w:val="1255782F"/>
    <w:rsid w:val="127001C5"/>
    <w:rsid w:val="128D25A2"/>
    <w:rsid w:val="12C549B5"/>
    <w:rsid w:val="12D90460"/>
    <w:rsid w:val="12EF558E"/>
    <w:rsid w:val="13070B2A"/>
    <w:rsid w:val="13427DB4"/>
    <w:rsid w:val="137043CB"/>
    <w:rsid w:val="1380268A"/>
    <w:rsid w:val="1384217A"/>
    <w:rsid w:val="13B33EEB"/>
    <w:rsid w:val="13B567D8"/>
    <w:rsid w:val="13D529D6"/>
    <w:rsid w:val="13F05A62"/>
    <w:rsid w:val="145204CA"/>
    <w:rsid w:val="1468114D"/>
    <w:rsid w:val="147368B8"/>
    <w:rsid w:val="14861F22"/>
    <w:rsid w:val="14B720DC"/>
    <w:rsid w:val="14B95E54"/>
    <w:rsid w:val="14DC1B42"/>
    <w:rsid w:val="150473D8"/>
    <w:rsid w:val="150A66AF"/>
    <w:rsid w:val="150F1F18"/>
    <w:rsid w:val="152534E9"/>
    <w:rsid w:val="153B0F5F"/>
    <w:rsid w:val="15415E49"/>
    <w:rsid w:val="155147A7"/>
    <w:rsid w:val="158C3568"/>
    <w:rsid w:val="15966195"/>
    <w:rsid w:val="15981F0D"/>
    <w:rsid w:val="15B27DC2"/>
    <w:rsid w:val="15CA22E2"/>
    <w:rsid w:val="15CF16A7"/>
    <w:rsid w:val="15D372DF"/>
    <w:rsid w:val="15D7735E"/>
    <w:rsid w:val="15E57ACD"/>
    <w:rsid w:val="16704C38"/>
    <w:rsid w:val="16730284"/>
    <w:rsid w:val="1695469E"/>
    <w:rsid w:val="16AB1250"/>
    <w:rsid w:val="16B40FC8"/>
    <w:rsid w:val="16B61119"/>
    <w:rsid w:val="16D276A1"/>
    <w:rsid w:val="16DB7346"/>
    <w:rsid w:val="172779EC"/>
    <w:rsid w:val="1740460A"/>
    <w:rsid w:val="178564C1"/>
    <w:rsid w:val="179B7A92"/>
    <w:rsid w:val="17A032FB"/>
    <w:rsid w:val="17A76437"/>
    <w:rsid w:val="17B60D70"/>
    <w:rsid w:val="17C76AD9"/>
    <w:rsid w:val="17C92852"/>
    <w:rsid w:val="180B10BC"/>
    <w:rsid w:val="1833416F"/>
    <w:rsid w:val="184719C8"/>
    <w:rsid w:val="186E293D"/>
    <w:rsid w:val="18952734"/>
    <w:rsid w:val="18BA03EC"/>
    <w:rsid w:val="18EA3C7E"/>
    <w:rsid w:val="18EF453A"/>
    <w:rsid w:val="191C10A7"/>
    <w:rsid w:val="193F7DF6"/>
    <w:rsid w:val="196547FC"/>
    <w:rsid w:val="198C7FDB"/>
    <w:rsid w:val="19A215AC"/>
    <w:rsid w:val="19A74F14"/>
    <w:rsid w:val="19EF40C6"/>
    <w:rsid w:val="1A1678A4"/>
    <w:rsid w:val="1A197394"/>
    <w:rsid w:val="1A2C1BD8"/>
    <w:rsid w:val="1A5F124B"/>
    <w:rsid w:val="1A6A7530"/>
    <w:rsid w:val="1A845156"/>
    <w:rsid w:val="1A911621"/>
    <w:rsid w:val="1AA2738A"/>
    <w:rsid w:val="1AC94917"/>
    <w:rsid w:val="1AF44089"/>
    <w:rsid w:val="1B36053E"/>
    <w:rsid w:val="1B4346C9"/>
    <w:rsid w:val="1B5C1C2F"/>
    <w:rsid w:val="1B632FBD"/>
    <w:rsid w:val="1BC11A92"/>
    <w:rsid w:val="1BC872C4"/>
    <w:rsid w:val="1BE834C2"/>
    <w:rsid w:val="1C112A19"/>
    <w:rsid w:val="1C2C7853"/>
    <w:rsid w:val="1C3D55BC"/>
    <w:rsid w:val="1C4921B3"/>
    <w:rsid w:val="1C594E47"/>
    <w:rsid w:val="1C7F7983"/>
    <w:rsid w:val="1CAB69CA"/>
    <w:rsid w:val="1CB6536F"/>
    <w:rsid w:val="1CBA6C0D"/>
    <w:rsid w:val="1CF52ED2"/>
    <w:rsid w:val="1D0B6787"/>
    <w:rsid w:val="1D3369BF"/>
    <w:rsid w:val="1D347AF4"/>
    <w:rsid w:val="1D392227"/>
    <w:rsid w:val="1D41732E"/>
    <w:rsid w:val="1D4330A6"/>
    <w:rsid w:val="1D556936"/>
    <w:rsid w:val="1D682B0D"/>
    <w:rsid w:val="1D7F39B2"/>
    <w:rsid w:val="1D943B13"/>
    <w:rsid w:val="1DA35F17"/>
    <w:rsid w:val="1E5866DD"/>
    <w:rsid w:val="1EF328AA"/>
    <w:rsid w:val="1F1F71FB"/>
    <w:rsid w:val="1F214752"/>
    <w:rsid w:val="1F262338"/>
    <w:rsid w:val="1F43738D"/>
    <w:rsid w:val="1F6F6DF1"/>
    <w:rsid w:val="1F9A0F77"/>
    <w:rsid w:val="1FA3607E"/>
    <w:rsid w:val="1FAF4A23"/>
    <w:rsid w:val="1FD46237"/>
    <w:rsid w:val="20054643"/>
    <w:rsid w:val="200C59D1"/>
    <w:rsid w:val="201725C8"/>
    <w:rsid w:val="204F1D62"/>
    <w:rsid w:val="207D067D"/>
    <w:rsid w:val="208337BA"/>
    <w:rsid w:val="20A0611A"/>
    <w:rsid w:val="20AD0837"/>
    <w:rsid w:val="20BD4F1E"/>
    <w:rsid w:val="20C55B80"/>
    <w:rsid w:val="211014F1"/>
    <w:rsid w:val="215313DE"/>
    <w:rsid w:val="2163512B"/>
    <w:rsid w:val="216D06F2"/>
    <w:rsid w:val="21815F4B"/>
    <w:rsid w:val="21817CF9"/>
    <w:rsid w:val="21BD1CF2"/>
    <w:rsid w:val="21E464DA"/>
    <w:rsid w:val="223905D4"/>
    <w:rsid w:val="225E003A"/>
    <w:rsid w:val="22737F8A"/>
    <w:rsid w:val="227E692E"/>
    <w:rsid w:val="22880929"/>
    <w:rsid w:val="229879F0"/>
    <w:rsid w:val="22B8599C"/>
    <w:rsid w:val="22D95913"/>
    <w:rsid w:val="22E03145"/>
    <w:rsid w:val="22F369D5"/>
    <w:rsid w:val="230E6CE1"/>
    <w:rsid w:val="23160915"/>
    <w:rsid w:val="231921B3"/>
    <w:rsid w:val="23313889"/>
    <w:rsid w:val="23711FEF"/>
    <w:rsid w:val="23810484"/>
    <w:rsid w:val="23AC3027"/>
    <w:rsid w:val="23B5012E"/>
    <w:rsid w:val="23EB3B50"/>
    <w:rsid w:val="23ED3D6C"/>
    <w:rsid w:val="23F3672D"/>
    <w:rsid w:val="23FA2DFB"/>
    <w:rsid w:val="24286B52"/>
    <w:rsid w:val="247C0C4C"/>
    <w:rsid w:val="24850201"/>
    <w:rsid w:val="249D12EE"/>
    <w:rsid w:val="24A26904"/>
    <w:rsid w:val="24A7216D"/>
    <w:rsid w:val="24C22B02"/>
    <w:rsid w:val="24C70119"/>
    <w:rsid w:val="24CF3471"/>
    <w:rsid w:val="24D42836"/>
    <w:rsid w:val="250764DA"/>
    <w:rsid w:val="252437BD"/>
    <w:rsid w:val="253D03DB"/>
    <w:rsid w:val="257162D7"/>
    <w:rsid w:val="25956469"/>
    <w:rsid w:val="259C7458"/>
    <w:rsid w:val="25BA5ED0"/>
    <w:rsid w:val="25C30F87"/>
    <w:rsid w:val="25C32FD6"/>
    <w:rsid w:val="260D69AF"/>
    <w:rsid w:val="263E440B"/>
    <w:rsid w:val="26413EFB"/>
    <w:rsid w:val="265F1B1E"/>
    <w:rsid w:val="26720558"/>
    <w:rsid w:val="268A7650"/>
    <w:rsid w:val="269E134D"/>
    <w:rsid w:val="26B50445"/>
    <w:rsid w:val="26C2328E"/>
    <w:rsid w:val="26C50688"/>
    <w:rsid w:val="26DD00C8"/>
    <w:rsid w:val="26E256DE"/>
    <w:rsid w:val="26ED1D1A"/>
    <w:rsid w:val="27070CA1"/>
    <w:rsid w:val="271C2272"/>
    <w:rsid w:val="27C6290A"/>
    <w:rsid w:val="27CE17BE"/>
    <w:rsid w:val="27D36DD5"/>
    <w:rsid w:val="27E234BC"/>
    <w:rsid w:val="27F76F67"/>
    <w:rsid w:val="28074CD0"/>
    <w:rsid w:val="28173165"/>
    <w:rsid w:val="28357A8F"/>
    <w:rsid w:val="28377363"/>
    <w:rsid w:val="28692F72"/>
    <w:rsid w:val="286D7229"/>
    <w:rsid w:val="28A075FF"/>
    <w:rsid w:val="28B409B4"/>
    <w:rsid w:val="28E62B38"/>
    <w:rsid w:val="290C4C94"/>
    <w:rsid w:val="290F02E0"/>
    <w:rsid w:val="292214A3"/>
    <w:rsid w:val="293715E5"/>
    <w:rsid w:val="29385A89"/>
    <w:rsid w:val="298C36DF"/>
    <w:rsid w:val="298F1421"/>
    <w:rsid w:val="29934A6D"/>
    <w:rsid w:val="29C834E8"/>
    <w:rsid w:val="29CF181E"/>
    <w:rsid w:val="29E90B31"/>
    <w:rsid w:val="29EE6148"/>
    <w:rsid w:val="2A257690"/>
    <w:rsid w:val="2AF13EF9"/>
    <w:rsid w:val="2AFC75AE"/>
    <w:rsid w:val="2B6F15BD"/>
    <w:rsid w:val="2B873D7E"/>
    <w:rsid w:val="2B8C79C6"/>
    <w:rsid w:val="2BB92785"/>
    <w:rsid w:val="2BBD4024"/>
    <w:rsid w:val="2BC037C6"/>
    <w:rsid w:val="2BC43604"/>
    <w:rsid w:val="2BF0264B"/>
    <w:rsid w:val="2BF11F1F"/>
    <w:rsid w:val="2BF612E4"/>
    <w:rsid w:val="2C1F6A8C"/>
    <w:rsid w:val="2C3D5164"/>
    <w:rsid w:val="2C7E7C57"/>
    <w:rsid w:val="2C8D1C48"/>
    <w:rsid w:val="2C907D44"/>
    <w:rsid w:val="2CC55886"/>
    <w:rsid w:val="2CCB451E"/>
    <w:rsid w:val="2CFF066C"/>
    <w:rsid w:val="2D045749"/>
    <w:rsid w:val="2D067C4C"/>
    <w:rsid w:val="2D0D0FDB"/>
    <w:rsid w:val="2D152B33"/>
    <w:rsid w:val="2D314CC9"/>
    <w:rsid w:val="2D811081"/>
    <w:rsid w:val="2DCA2A28"/>
    <w:rsid w:val="2DCC49F2"/>
    <w:rsid w:val="2DF67CC1"/>
    <w:rsid w:val="2E00469C"/>
    <w:rsid w:val="2E2C36E3"/>
    <w:rsid w:val="2E343AA7"/>
    <w:rsid w:val="2E580034"/>
    <w:rsid w:val="2E6C1D31"/>
    <w:rsid w:val="2E9D013C"/>
    <w:rsid w:val="2EDD7DAC"/>
    <w:rsid w:val="2EE61AE3"/>
    <w:rsid w:val="2EF064BE"/>
    <w:rsid w:val="2EF266DA"/>
    <w:rsid w:val="2EF91817"/>
    <w:rsid w:val="2F2038D9"/>
    <w:rsid w:val="2F230642"/>
    <w:rsid w:val="2F2B399A"/>
    <w:rsid w:val="2F45680A"/>
    <w:rsid w:val="2F4D3910"/>
    <w:rsid w:val="2F603644"/>
    <w:rsid w:val="2F6B2C23"/>
    <w:rsid w:val="2F77098D"/>
    <w:rsid w:val="2F860BD0"/>
    <w:rsid w:val="2FB41BE1"/>
    <w:rsid w:val="301D1535"/>
    <w:rsid w:val="30442F65"/>
    <w:rsid w:val="30705B08"/>
    <w:rsid w:val="308B2942"/>
    <w:rsid w:val="309C68FD"/>
    <w:rsid w:val="30CC4D09"/>
    <w:rsid w:val="30F5600E"/>
    <w:rsid w:val="31010E56"/>
    <w:rsid w:val="3106646D"/>
    <w:rsid w:val="3139239E"/>
    <w:rsid w:val="313F54DB"/>
    <w:rsid w:val="315665D0"/>
    <w:rsid w:val="315F16D9"/>
    <w:rsid w:val="31975317"/>
    <w:rsid w:val="31B61C41"/>
    <w:rsid w:val="31EB5763"/>
    <w:rsid w:val="32132BEF"/>
    <w:rsid w:val="324F174E"/>
    <w:rsid w:val="325B6344"/>
    <w:rsid w:val="32674CE9"/>
    <w:rsid w:val="32852B12"/>
    <w:rsid w:val="32AF6401"/>
    <w:rsid w:val="32B141B6"/>
    <w:rsid w:val="32BD6FFF"/>
    <w:rsid w:val="32CB34E8"/>
    <w:rsid w:val="32DA54BB"/>
    <w:rsid w:val="32DF6F75"/>
    <w:rsid w:val="32EB76C8"/>
    <w:rsid w:val="330246E0"/>
    <w:rsid w:val="3337290D"/>
    <w:rsid w:val="33423060"/>
    <w:rsid w:val="334E5EA9"/>
    <w:rsid w:val="335F00B6"/>
    <w:rsid w:val="33883169"/>
    <w:rsid w:val="33B411CE"/>
    <w:rsid w:val="33D62126"/>
    <w:rsid w:val="33E67E90"/>
    <w:rsid w:val="341449FD"/>
    <w:rsid w:val="341964B7"/>
    <w:rsid w:val="34254E5C"/>
    <w:rsid w:val="34330B43"/>
    <w:rsid w:val="348F0527"/>
    <w:rsid w:val="34A51AF9"/>
    <w:rsid w:val="34A9783B"/>
    <w:rsid w:val="34C06933"/>
    <w:rsid w:val="34FA62E8"/>
    <w:rsid w:val="35026F4B"/>
    <w:rsid w:val="353F5AA9"/>
    <w:rsid w:val="357716E7"/>
    <w:rsid w:val="35847960"/>
    <w:rsid w:val="359758E5"/>
    <w:rsid w:val="35BD72BC"/>
    <w:rsid w:val="35DE0A6B"/>
    <w:rsid w:val="35E6686D"/>
    <w:rsid w:val="36054F45"/>
    <w:rsid w:val="36176A26"/>
    <w:rsid w:val="362A675A"/>
    <w:rsid w:val="362F3D70"/>
    <w:rsid w:val="3632560E"/>
    <w:rsid w:val="369B7657"/>
    <w:rsid w:val="36A93B22"/>
    <w:rsid w:val="36AF4EB1"/>
    <w:rsid w:val="36B129D7"/>
    <w:rsid w:val="36BB1AA7"/>
    <w:rsid w:val="36C95F72"/>
    <w:rsid w:val="36DA0180"/>
    <w:rsid w:val="36F002B9"/>
    <w:rsid w:val="37490E61"/>
    <w:rsid w:val="376C2CB3"/>
    <w:rsid w:val="37863E63"/>
    <w:rsid w:val="37A4253C"/>
    <w:rsid w:val="37DE3C9F"/>
    <w:rsid w:val="37ED3EE3"/>
    <w:rsid w:val="380D6333"/>
    <w:rsid w:val="382364B1"/>
    <w:rsid w:val="3836588A"/>
    <w:rsid w:val="384A6C3F"/>
    <w:rsid w:val="384F2F64"/>
    <w:rsid w:val="389D55C7"/>
    <w:rsid w:val="38CF5396"/>
    <w:rsid w:val="394C2E8B"/>
    <w:rsid w:val="39965EB4"/>
    <w:rsid w:val="399F745E"/>
    <w:rsid w:val="39A20CFD"/>
    <w:rsid w:val="39F03816"/>
    <w:rsid w:val="39F07CBA"/>
    <w:rsid w:val="3A0D43C8"/>
    <w:rsid w:val="3A204760"/>
    <w:rsid w:val="3A3951BD"/>
    <w:rsid w:val="3A461688"/>
    <w:rsid w:val="3A483652"/>
    <w:rsid w:val="3A7726A3"/>
    <w:rsid w:val="3A8A5A19"/>
    <w:rsid w:val="3AB24F6F"/>
    <w:rsid w:val="3AB72586"/>
    <w:rsid w:val="3B0A6B5A"/>
    <w:rsid w:val="3B1F2605"/>
    <w:rsid w:val="3B653D90"/>
    <w:rsid w:val="3B934DA1"/>
    <w:rsid w:val="3BEE0229"/>
    <w:rsid w:val="3BF84C04"/>
    <w:rsid w:val="3C4D13F4"/>
    <w:rsid w:val="3C4D4F50"/>
    <w:rsid w:val="3C5C5193"/>
    <w:rsid w:val="3C706E90"/>
    <w:rsid w:val="3C7921E9"/>
    <w:rsid w:val="3CB52AF5"/>
    <w:rsid w:val="3D0D2931"/>
    <w:rsid w:val="3D2E6FD9"/>
    <w:rsid w:val="3D4A475D"/>
    <w:rsid w:val="3D580050"/>
    <w:rsid w:val="3D864BBD"/>
    <w:rsid w:val="3D8A3F82"/>
    <w:rsid w:val="3DDB658B"/>
    <w:rsid w:val="3E021D6A"/>
    <w:rsid w:val="3E1A70B4"/>
    <w:rsid w:val="3E2919ED"/>
    <w:rsid w:val="3E622809"/>
    <w:rsid w:val="3E7517F2"/>
    <w:rsid w:val="3E8A248B"/>
    <w:rsid w:val="3F485EA2"/>
    <w:rsid w:val="3F4C7741"/>
    <w:rsid w:val="3FBD23EC"/>
    <w:rsid w:val="3FCE5D77"/>
    <w:rsid w:val="400321A3"/>
    <w:rsid w:val="400647A9"/>
    <w:rsid w:val="40175A0B"/>
    <w:rsid w:val="402678CC"/>
    <w:rsid w:val="40400BE3"/>
    <w:rsid w:val="40532D51"/>
    <w:rsid w:val="405C7E57"/>
    <w:rsid w:val="40A60DC8"/>
    <w:rsid w:val="40FB0E92"/>
    <w:rsid w:val="416A2100"/>
    <w:rsid w:val="41754A7A"/>
    <w:rsid w:val="417C2BAC"/>
    <w:rsid w:val="4182569C"/>
    <w:rsid w:val="419C135A"/>
    <w:rsid w:val="41BB3EB8"/>
    <w:rsid w:val="41CE6B33"/>
    <w:rsid w:val="41CF4659"/>
    <w:rsid w:val="41D67795"/>
    <w:rsid w:val="41DF2AEE"/>
    <w:rsid w:val="41E974C9"/>
    <w:rsid w:val="41F06AA9"/>
    <w:rsid w:val="41FF0A9A"/>
    <w:rsid w:val="42334BE8"/>
    <w:rsid w:val="4246491B"/>
    <w:rsid w:val="427174BE"/>
    <w:rsid w:val="427A2817"/>
    <w:rsid w:val="42FE6FA4"/>
    <w:rsid w:val="432D5ADB"/>
    <w:rsid w:val="43510169"/>
    <w:rsid w:val="435A7F52"/>
    <w:rsid w:val="436F1C50"/>
    <w:rsid w:val="43993170"/>
    <w:rsid w:val="43AE4C45"/>
    <w:rsid w:val="44133302"/>
    <w:rsid w:val="44663053"/>
    <w:rsid w:val="4484797D"/>
    <w:rsid w:val="44C45FCB"/>
    <w:rsid w:val="44C63AF1"/>
    <w:rsid w:val="450B59A8"/>
    <w:rsid w:val="45470D74"/>
    <w:rsid w:val="45637592"/>
    <w:rsid w:val="45885BF0"/>
    <w:rsid w:val="45B55914"/>
    <w:rsid w:val="45B85B30"/>
    <w:rsid w:val="4605689B"/>
    <w:rsid w:val="461865CE"/>
    <w:rsid w:val="461940F5"/>
    <w:rsid w:val="46462EC9"/>
    <w:rsid w:val="469B1347"/>
    <w:rsid w:val="46E666CD"/>
    <w:rsid w:val="46FA1808"/>
    <w:rsid w:val="46FA3F26"/>
    <w:rsid w:val="4707219F"/>
    <w:rsid w:val="470E352E"/>
    <w:rsid w:val="47460F19"/>
    <w:rsid w:val="47D76015"/>
    <w:rsid w:val="4800731A"/>
    <w:rsid w:val="482254E2"/>
    <w:rsid w:val="482C010F"/>
    <w:rsid w:val="48462795"/>
    <w:rsid w:val="484D62D8"/>
    <w:rsid w:val="485853A8"/>
    <w:rsid w:val="489353C8"/>
    <w:rsid w:val="48CE566A"/>
    <w:rsid w:val="49042E3A"/>
    <w:rsid w:val="490715C7"/>
    <w:rsid w:val="490A4C4E"/>
    <w:rsid w:val="490B5F77"/>
    <w:rsid w:val="49753D38"/>
    <w:rsid w:val="49973CAE"/>
    <w:rsid w:val="49AB59AC"/>
    <w:rsid w:val="49FA5FEB"/>
    <w:rsid w:val="4A0B1FA6"/>
    <w:rsid w:val="4A2A2D74"/>
    <w:rsid w:val="4A3D45CF"/>
    <w:rsid w:val="4A5751EC"/>
    <w:rsid w:val="4A64750C"/>
    <w:rsid w:val="4A9B77CE"/>
    <w:rsid w:val="4AA06B93"/>
    <w:rsid w:val="4B3F63AB"/>
    <w:rsid w:val="4BB5041C"/>
    <w:rsid w:val="4C4938FB"/>
    <w:rsid w:val="4C523EBC"/>
    <w:rsid w:val="4C5B6B44"/>
    <w:rsid w:val="4C5C4D3B"/>
    <w:rsid w:val="4CC0176E"/>
    <w:rsid w:val="4CD10312"/>
    <w:rsid w:val="4D155616"/>
    <w:rsid w:val="4D2717ED"/>
    <w:rsid w:val="4D4260EC"/>
    <w:rsid w:val="4D583754"/>
    <w:rsid w:val="4DB841F3"/>
    <w:rsid w:val="4DC4528E"/>
    <w:rsid w:val="4DEF230B"/>
    <w:rsid w:val="4E305B24"/>
    <w:rsid w:val="4E964285"/>
    <w:rsid w:val="4ED432AF"/>
    <w:rsid w:val="4EDD03B5"/>
    <w:rsid w:val="4F161B19"/>
    <w:rsid w:val="4FB8672C"/>
    <w:rsid w:val="4FD80B7D"/>
    <w:rsid w:val="4FD95020"/>
    <w:rsid w:val="4FF77255"/>
    <w:rsid w:val="501716A5"/>
    <w:rsid w:val="50397B8E"/>
    <w:rsid w:val="50615016"/>
    <w:rsid w:val="507D2B75"/>
    <w:rsid w:val="508B3E41"/>
    <w:rsid w:val="50AB5625"/>
    <w:rsid w:val="50B415EA"/>
    <w:rsid w:val="50BB4726"/>
    <w:rsid w:val="50DD469C"/>
    <w:rsid w:val="50E21CB3"/>
    <w:rsid w:val="511931FB"/>
    <w:rsid w:val="51281690"/>
    <w:rsid w:val="51336B2A"/>
    <w:rsid w:val="51764AF1"/>
    <w:rsid w:val="51A27E07"/>
    <w:rsid w:val="51F43319"/>
    <w:rsid w:val="52635075"/>
    <w:rsid w:val="527032EE"/>
    <w:rsid w:val="52950DA4"/>
    <w:rsid w:val="52BA4F74"/>
    <w:rsid w:val="52C06024"/>
    <w:rsid w:val="52D63A99"/>
    <w:rsid w:val="52EC506B"/>
    <w:rsid w:val="52FC23C3"/>
    <w:rsid w:val="531B5950"/>
    <w:rsid w:val="53206AC2"/>
    <w:rsid w:val="53334A48"/>
    <w:rsid w:val="53426A39"/>
    <w:rsid w:val="535C320F"/>
    <w:rsid w:val="536E3CD2"/>
    <w:rsid w:val="53F02939"/>
    <w:rsid w:val="53F35F85"/>
    <w:rsid w:val="5406215C"/>
    <w:rsid w:val="540E7263"/>
    <w:rsid w:val="544E765F"/>
    <w:rsid w:val="544F3B03"/>
    <w:rsid w:val="545D78A2"/>
    <w:rsid w:val="547D1CF3"/>
    <w:rsid w:val="549A0AF6"/>
    <w:rsid w:val="549F7EBB"/>
    <w:rsid w:val="55357EE3"/>
    <w:rsid w:val="5552317F"/>
    <w:rsid w:val="555B6089"/>
    <w:rsid w:val="55BE25C3"/>
    <w:rsid w:val="55CE2806"/>
    <w:rsid w:val="55EE10FA"/>
    <w:rsid w:val="56020701"/>
    <w:rsid w:val="560501A4"/>
    <w:rsid w:val="561346BC"/>
    <w:rsid w:val="562B5EAA"/>
    <w:rsid w:val="56396CDB"/>
    <w:rsid w:val="565847C5"/>
    <w:rsid w:val="56C9121F"/>
    <w:rsid w:val="56CD37E1"/>
    <w:rsid w:val="56CD51B3"/>
    <w:rsid w:val="56DE4CCA"/>
    <w:rsid w:val="574014E1"/>
    <w:rsid w:val="575E22AF"/>
    <w:rsid w:val="575F25E8"/>
    <w:rsid w:val="579D4B86"/>
    <w:rsid w:val="57E02CC4"/>
    <w:rsid w:val="582A3F3F"/>
    <w:rsid w:val="58366D88"/>
    <w:rsid w:val="587228A1"/>
    <w:rsid w:val="58A41F44"/>
    <w:rsid w:val="58C425E6"/>
    <w:rsid w:val="58C751F7"/>
    <w:rsid w:val="58D520FD"/>
    <w:rsid w:val="58E93DFA"/>
    <w:rsid w:val="58FF717A"/>
    <w:rsid w:val="5960230F"/>
    <w:rsid w:val="59723DF0"/>
    <w:rsid w:val="597C6A1D"/>
    <w:rsid w:val="598F6750"/>
    <w:rsid w:val="59965D30"/>
    <w:rsid w:val="59986AC0"/>
    <w:rsid w:val="59A24C66"/>
    <w:rsid w:val="59B30690"/>
    <w:rsid w:val="59B77A55"/>
    <w:rsid w:val="59B9557B"/>
    <w:rsid w:val="59C75EEA"/>
    <w:rsid w:val="5A0F7891"/>
    <w:rsid w:val="5A160C1F"/>
    <w:rsid w:val="5A2250BB"/>
    <w:rsid w:val="5A3D43FE"/>
    <w:rsid w:val="5A540CF3"/>
    <w:rsid w:val="5A5B4884"/>
    <w:rsid w:val="5A7D2A4C"/>
    <w:rsid w:val="5A7D4065"/>
    <w:rsid w:val="5AD00DCE"/>
    <w:rsid w:val="5B0A0784"/>
    <w:rsid w:val="5B3255E5"/>
    <w:rsid w:val="5B394BC5"/>
    <w:rsid w:val="5B3F6F53"/>
    <w:rsid w:val="5B4B48F9"/>
    <w:rsid w:val="5B4F43E9"/>
    <w:rsid w:val="5B6A1223"/>
    <w:rsid w:val="5B6B0AF7"/>
    <w:rsid w:val="5B6D6A17"/>
    <w:rsid w:val="5B6F69AA"/>
    <w:rsid w:val="5B835E40"/>
    <w:rsid w:val="5B865931"/>
    <w:rsid w:val="5B8A5421"/>
    <w:rsid w:val="5B9718EC"/>
    <w:rsid w:val="5BB46942"/>
    <w:rsid w:val="5BB93F58"/>
    <w:rsid w:val="5BCF1086"/>
    <w:rsid w:val="5BD3501A"/>
    <w:rsid w:val="5C084598"/>
    <w:rsid w:val="5C0C5203"/>
    <w:rsid w:val="5C272C70"/>
    <w:rsid w:val="5C3435DF"/>
    <w:rsid w:val="5C3E16AF"/>
    <w:rsid w:val="5C440F78"/>
    <w:rsid w:val="5CAA564F"/>
    <w:rsid w:val="5CAC13C7"/>
    <w:rsid w:val="5CB84210"/>
    <w:rsid w:val="5CBF27BF"/>
    <w:rsid w:val="5CC93D27"/>
    <w:rsid w:val="5D042FB1"/>
    <w:rsid w:val="5D2C42B6"/>
    <w:rsid w:val="5D2C53E5"/>
    <w:rsid w:val="5D327B1E"/>
    <w:rsid w:val="5D423AD9"/>
    <w:rsid w:val="5D4930BA"/>
    <w:rsid w:val="5D940CCE"/>
    <w:rsid w:val="5DF50B4C"/>
    <w:rsid w:val="5E3B6EA6"/>
    <w:rsid w:val="5E8B1BDC"/>
    <w:rsid w:val="5E9640DD"/>
    <w:rsid w:val="5E993BCD"/>
    <w:rsid w:val="5EA6632D"/>
    <w:rsid w:val="5EAC1B52"/>
    <w:rsid w:val="5F100333"/>
    <w:rsid w:val="5F4B3119"/>
    <w:rsid w:val="5F645F89"/>
    <w:rsid w:val="5F775CBC"/>
    <w:rsid w:val="5F8B456D"/>
    <w:rsid w:val="5FB46F10"/>
    <w:rsid w:val="5FF92B75"/>
    <w:rsid w:val="600A6B30"/>
    <w:rsid w:val="60196D73"/>
    <w:rsid w:val="60343BAD"/>
    <w:rsid w:val="605E152A"/>
    <w:rsid w:val="60636240"/>
    <w:rsid w:val="606A75CF"/>
    <w:rsid w:val="60AD570E"/>
    <w:rsid w:val="60B30F76"/>
    <w:rsid w:val="60F65306"/>
    <w:rsid w:val="613025C6"/>
    <w:rsid w:val="61302B4B"/>
    <w:rsid w:val="61355E2F"/>
    <w:rsid w:val="613876CD"/>
    <w:rsid w:val="615A7643"/>
    <w:rsid w:val="61695AD8"/>
    <w:rsid w:val="616E30EF"/>
    <w:rsid w:val="61903065"/>
    <w:rsid w:val="61A40B84"/>
    <w:rsid w:val="61B475BF"/>
    <w:rsid w:val="61C6117D"/>
    <w:rsid w:val="61DB4C28"/>
    <w:rsid w:val="623205C0"/>
    <w:rsid w:val="623B56C7"/>
    <w:rsid w:val="62917095"/>
    <w:rsid w:val="62F2424B"/>
    <w:rsid w:val="630A5099"/>
    <w:rsid w:val="633778DF"/>
    <w:rsid w:val="63464323"/>
    <w:rsid w:val="63473BF7"/>
    <w:rsid w:val="635A1B7D"/>
    <w:rsid w:val="636E4515"/>
    <w:rsid w:val="637311F2"/>
    <w:rsid w:val="637864A7"/>
    <w:rsid w:val="63DA2CBD"/>
    <w:rsid w:val="63E50CEC"/>
    <w:rsid w:val="63E87188"/>
    <w:rsid w:val="63F06077"/>
    <w:rsid w:val="63F7386F"/>
    <w:rsid w:val="64371EBE"/>
    <w:rsid w:val="64487C27"/>
    <w:rsid w:val="6488470F"/>
    <w:rsid w:val="64990483"/>
    <w:rsid w:val="64F16511"/>
    <w:rsid w:val="64F733FB"/>
    <w:rsid w:val="64FF3BA4"/>
    <w:rsid w:val="65270184"/>
    <w:rsid w:val="65677C14"/>
    <w:rsid w:val="656C203B"/>
    <w:rsid w:val="65982E30"/>
    <w:rsid w:val="659A6BA8"/>
    <w:rsid w:val="659D21F5"/>
    <w:rsid w:val="6635067F"/>
    <w:rsid w:val="663E5786"/>
    <w:rsid w:val="66E31E89"/>
    <w:rsid w:val="67010561"/>
    <w:rsid w:val="674768BC"/>
    <w:rsid w:val="676A25AA"/>
    <w:rsid w:val="678C2521"/>
    <w:rsid w:val="67AE2497"/>
    <w:rsid w:val="67DF4D46"/>
    <w:rsid w:val="68106CAE"/>
    <w:rsid w:val="6821710D"/>
    <w:rsid w:val="68297D70"/>
    <w:rsid w:val="683C3F47"/>
    <w:rsid w:val="68B0223F"/>
    <w:rsid w:val="68C1444C"/>
    <w:rsid w:val="68C47A98"/>
    <w:rsid w:val="68F4037D"/>
    <w:rsid w:val="69166546"/>
    <w:rsid w:val="69537E70"/>
    <w:rsid w:val="6974326C"/>
    <w:rsid w:val="697A2F79"/>
    <w:rsid w:val="69A9560C"/>
    <w:rsid w:val="69AA0002"/>
    <w:rsid w:val="69D72179"/>
    <w:rsid w:val="69EB1780"/>
    <w:rsid w:val="6A2922A9"/>
    <w:rsid w:val="6A2C3B47"/>
    <w:rsid w:val="6A3C022E"/>
    <w:rsid w:val="6A590DE0"/>
    <w:rsid w:val="6A5C267E"/>
    <w:rsid w:val="6A9F7D8C"/>
    <w:rsid w:val="6AC124E1"/>
    <w:rsid w:val="6AD77F57"/>
    <w:rsid w:val="6AF64881"/>
    <w:rsid w:val="6B106FC5"/>
    <w:rsid w:val="6B170353"/>
    <w:rsid w:val="6B3C600C"/>
    <w:rsid w:val="6B574BF4"/>
    <w:rsid w:val="6B6537B4"/>
    <w:rsid w:val="6B6F2CCD"/>
    <w:rsid w:val="6B7C7A4B"/>
    <w:rsid w:val="6B8502DC"/>
    <w:rsid w:val="6BBB1626"/>
    <w:rsid w:val="6BDD159D"/>
    <w:rsid w:val="6C022DB1"/>
    <w:rsid w:val="6C027255"/>
    <w:rsid w:val="6C0E79A8"/>
    <w:rsid w:val="6C3A079D"/>
    <w:rsid w:val="6C5C0714"/>
    <w:rsid w:val="6C5D448C"/>
    <w:rsid w:val="6C5F3650"/>
    <w:rsid w:val="6C6770B8"/>
    <w:rsid w:val="6C7A3290"/>
    <w:rsid w:val="6C7C7008"/>
    <w:rsid w:val="6C823EF2"/>
    <w:rsid w:val="6C830396"/>
    <w:rsid w:val="6C941525"/>
    <w:rsid w:val="6C9C3206"/>
    <w:rsid w:val="6C9F2CF6"/>
    <w:rsid w:val="6CB26F15"/>
    <w:rsid w:val="6CBE317C"/>
    <w:rsid w:val="6CF05300"/>
    <w:rsid w:val="6CF92406"/>
    <w:rsid w:val="6D8F4B19"/>
    <w:rsid w:val="6DA3792D"/>
    <w:rsid w:val="6DC24EEE"/>
    <w:rsid w:val="6DEC1F6B"/>
    <w:rsid w:val="6DED6DB6"/>
    <w:rsid w:val="6E205AC9"/>
    <w:rsid w:val="6E496DB9"/>
    <w:rsid w:val="6E4A0A40"/>
    <w:rsid w:val="6E597143"/>
    <w:rsid w:val="6E753D0F"/>
    <w:rsid w:val="6E9C573F"/>
    <w:rsid w:val="6F0926A9"/>
    <w:rsid w:val="6F094457"/>
    <w:rsid w:val="6F547DC8"/>
    <w:rsid w:val="6F63000B"/>
    <w:rsid w:val="6F6D0E8A"/>
    <w:rsid w:val="6F9957DB"/>
    <w:rsid w:val="6FA32E36"/>
    <w:rsid w:val="6FAA3E8C"/>
    <w:rsid w:val="6FDC5069"/>
    <w:rsid w:val="7019691C"/>
    <w:rsid w:val="70251764"/>
    <w:rsid w:val="70270861"/>
    <w:rsid w:val="70400485"/>
    <w:rsid w:val="70422316"/>
    <w:rsid w:val="70812E3F"/>
    <w:rsid w:val="70B46DB2"/>
    <w:rsid w:val="70E84C6C"/>
    <w:rsid w:val="7148395C"/>
    <w:rsid w:val="715220E5"/>
    <w:rsid w:val="71551BD5"/>
    <w:rsid w:val="717C53B4"/>
    <w:rsid w:val="718A5D23"/>
    <w:rsid w:val="719E6EDD"/>
    <w:rsid w:val="71A7207D"/>
    <w:rsid w:val="71B61295"/>
    <w:rsid w:val="72001B41"/>
    <w:rsid w:val="72272ACF"/>
    <w:rsid w:val="724F4877"/>
    <w:rsid w:val="72516841"/>
    <w:rsid w:val="729A01E8"/>
    <w:rsid w:val="72B312A9"/>
    <w:rsid w:val="72D8486C"/>
    <w:rsid w:val="73090EC9"/>
    <w:rsid w:val="73124222"/>
    <w:rsid w:val="731C29AB"/>
    <w:rsid w:val="73214465"/>
    <w:rsid w:val="734E2D80"/>
    <w:rsid w:val="735A1725"/>
    <w:rsid w:val="7363682B"/>
    <w:rsid w:val="736B1B84"/>
    <w:rsid w:val="73B01345"/>
    <w:rsid w:val="74082F2F"/>
    <w:rsid w:val="74681C20"/>
    <w:rsid w:val="74A06189"/>
    <w:rsid w:val="752244C4"/>
    <w:rsid w:val="75581C94"/>
    <w:rsid w:val="755C3532"/>
    <w:rsid w:val="757169D7"/>
    <w:rsid w:val="76742AFE"/>
    <w:rsid w:val="76A553AD"/>
    <w:rsid w:val="76D87530"/>
    <w:rsid w:val="776F3F7C"/>
    <w:rsid w:val="77722EA8"/>
    <w:rsid w:val="777803CC"/>
    <w:rsid w:val="77AE4D9C"/>
    <w:rsid w:val="780879A1"/>
    <w:rsid w:val="784D3606"/>
    <w:rsid w:val="78AA0A59"/>
    <w:rsid w:val="78AA2807"/>
    <w:rsid w:val="78F41CD4"/>
    <w:rsid w:val="7907499D"/>
    <w:rsid w:val="79667075"/>
    <w:rsid w:val="79825532"/>
    <w:rsid w:val="7A025116"/>
    <w:rsid w:val="7A574C10"/>
    <w:rsid w:val="7A637111"/>
    <w:rsid w:val="7A6D4434"/>
    <w:rsid w:val="7A8157E9"/>
    <w:rsid w:val="7AA8546C"/>
    <w:rsid w:val="7ABD0F17"/>
    <w:rsid w:val="7B0F1047"/>
    <w:rsid w:val="7B116B6D"/>
    <w:rsid w:val="7B127A70"/>
    <w:rsid w:val="7B1D7C08"/>
    <w:rsid w:val="7B226FCC"/>
    <w:rsid w:val="7B340AAD"/>
    <w:rsid w:val="7B342752"/>
    <w:rsid w:val="7B503B39"/>
    <w:rsid w:val="7B7D4202"/>
    <w:rsid w:val="7B8F3F36"/>
    <w:rsid w:val="7B9531DE"/>
    <w:rsid w:val="7B9854E0"/>
    <w:rsid w:val="7BA774D1"/>
    <w:rsid w:val="7BCB7664"/>
    <w:rsid w:val="7BCE4A5E"/>
    <w:rsid w:val="7BD007D6"/>
    <w:rsid w:val="7BE61DA8"/>
    <w:rsid w:val="7C1F46EF"/>
    <w:rsid w:val="7C23124E"/>
    <w:rsid w:val="7C865339"/>
    <w:rsid w:val="7CB400F8"/>
    <w:rsid w:val="7CE16A13"/>
    <w:rsid w:val="7CF77FE5"/>
    <w:rsid w:val="7D1D3EEF"/>
    <w:rsid w:val="7D382AD7"/>
    <w:rsid w:val="7D3B6123"/>
    <w:rsid w:val="7D7D673C"/>
    <w:rsid w:val="7D80622C"/>
    <w:rsid w:val="7D985324"/>
    <w:rsid w:val="7D9D6DDE"/>
    <w:rsid w:val="7DCC76C3"/>
    <w:rsid w:val="7DF74740"/>
    <w:rsid w:val="7E2117BD"/>
    <w:rsid w:val="7E236014"/>
    <w:rsid w:val="7E292420"/>
    <w:rsid w:val="7E350DC4"/>
    <w:rsid w:val="7E611BB9"/>
    <w:rsid w:val="7E885398"/>
    <w:rsid w:val="7ED93E46"/>
    <w:rsid w:val="7EE36A72"/>
    <w:rsid w:val="7EEF71C5"/>
    <w:rsid w:val="7F250E39"/>
    <w:rsid w:val="7F376DBE"/>
    <w:rsid w:val="7F453289"/>
    <w:rsid w:val="7F4F235A"/>
    <w:rsid w:val="7F596010"/>
    <w:rsid w:val="7F5E434B"/>
    <w:rsid w:val="7FD60385"/>
    <w:rsid w:val="7FF7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15C5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sid w:val="00215C56"/>
    <w:rPr>
      <w:rFonts w:ascii="Cambria" w:eastAsia="黑体" w:hAnsi="Cambria"/>
      <w:sz w:val="20"/>
    </w:rPr>
  </w:style>
  <w:style w:type="paragraph" w:styleId="a4">
    <w:name w:val="footer"/>
    <w:basedOn w:val="a"/>
    <w:link w:val="Char"/>
    <w:qFormat/>
    <w:rsid w:val="00215C56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5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4"/>
    <w:qFormat/>
    <w:rsid w:val="00215C56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qFormat/>
    <w:rsid w:val="00215C56"/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semiHidden/>
    <w:unhideWhenUsed/>
    <w:rsid w:val="0031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3159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2023-01-31T09:45:00Z</dcterms:created>
  <dcterms:modified xsi:type="dcterms:W3CDTF">2023-02-10T02:21:00Z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19F5164C07EF472FB0DE95295091968A</vt:lpwstr>
  </property>
</Properties>
</file>